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79" w:rsidRPr="00754C2E" w:rsidRDefault="00F54679" w:rsidP="00F54679">
      <w:pPr>
        <w:spacing w:after="75" w:line="240" w:lineRule="auto"/>
        <w:outlineLvl w:val="0"/>
        <w:rPr>
          <w:rFonts w:ascii="Times New Roman" w:eastAsia="Times New Roman" w:hAnsi="Times New Roman" w:cs="Times New Roman"/>
          <w:kern w:val="36"/>
          <w:sz w:val="42"/>
          <w:szCs w:val="42"/>
          <w:lang w:eastAsia="ru-RU"/>
        </w:rPr>
      </w:pPr>
      <w:r>
        <w:rPr>
          <w:rFonts w:ascii="Times New Roman" w:eastAsia="Times New Roman" w:hAnsi="Times New Roman" w:cs="Times New Roman"/>
          <w:kern w:val="36"/>
          <w:sz w:val="42"/>
          <w:szCs w:val="42"/>
          <w:lang w:eastAsia="ru-RU"/>
        </w:rPr>
        <w:t xml:space="preserve">           </w:t>
      </w:r>
      <w:r w:rsidRPr="00754C2E">
        <w:rPr>
          <w:rFonts w:ascii="Times New Roman" w:eastAsia="Times New Roman" w:hAnsi="Times New Roman" w:cs="Times New Roman"/>
          <w:kern w:val="36"/>
          <w:sz w:val="42"/>
          <w:szCs w:val="42"/>
          <w:lang w:eastAsia="ru-RU"/>
        </w:rPr>
        <w:t>Коллективный трудовой договор</w:t>
      </w:r>
    </w:p>
    <w:p w:rsidR="00F54679" w:rsidRPr="00754C2E" w:rsidRDefault="00F54679" w:rsidP="00F54679">
      <w:pPr>
        <w:spacing w:line="293" w:lineRule="atLeast"/>
        <w:rPr>
          <w:rFonts w:ascii="Times New Roman" w:eastAsia="Times New Roman" w:hAnsi="Times New Roman" w:cs="Times New Roman"/>
          <w:color w:val="000000"/>
          <w:sz w:val="28"/>
          <w:szCs w:val="28"/>
          <w:lang w:eastAsia="ru-RU"/>
        </w:rPr>
      </w:pPr>
      <w:r w:rsidRPr="00754C2E">
        <w:rPr>
          <w:rFonts w:ascii="Times New Roman" w:eastAsia="Times New Roman" w:hAnsi="Times New Roman" w:cs="Times New Roman"/>
          <w:b/>
          <w:color w:val="000000"/>
          <w:sz w:val="28"/>
          <w:szCs w:val="28"/>
          <w:lang w:eastAsia="ru-RU"/>
        </w:rPr>
        <w:br/>
      </w:r>
      <w:r w:rsidR="009F72CE">
        <w:rPr>
          <w:rFonts w:ascii="Times New Roman" w:eastAsia="Times New Roman" w:hAnsi="Times New Roman" w:cs="Times New Roman"/>
          <w:color w:val="000000"/>
          <w:sz w:val="28"/>
          <w:szCs w:val="28"/>
          <w:lang w:eastAsia="ru-RU"/>
        </w:rPr>
        <w:t xml:space="preserve">             Муниципальное казе</w:t>
      </w:r>
      <w:r w:rsidRPr="00754C2E">
        <w:rPr>
          <w:rFonts w:ascii="Times New Roman" w:eastAsia="Times New Roman" w:hAnsi="Times New Roman" w:cs="Times New Roman"/>
          <w:color w:val="000000"/>
          <w:sz w:val="28"/>
          <w:szCs w:val="28"/>
          <w:lang w:eastAsia="ru-RU"/>
        </w:rPr>
        <w:t xml:space="preserve">нное </w:t>
      </w:r>
      <w:r w:rsidR="009F72CE">
        <w:rPr>
          <w:rFonts w:ascii="Times New Roman" w:eastAsia="Times New Roman" w:hAnsi="Times New Roman" w:cs="Times New Roman"/>
          <w:color w:val="000000"/>
          <w:sz w:val="28"/>
          <w:szCs w:val="28"/>
          <w:lang w:eastAsia="ru-RU"/>
        </w:rPr>
        <w:t>обще</w:t>
      </w:r>
      <w:r w:rsidRPr="00754C2E">
        <w:rPr>
          <w:rFonts w:ascii="Times New Roman" w:eastAsia="Times New Roman" w:hAnsi="Times New Roman" w:cs="Times New Roman"/>
          <w:color w:val="000000"/>
          <w:sz w:val="28"/>
          <w:szCs w:val="28"/>
          <w:lang w:eastAsia="ru-RU"/>
        </w:rPr>
        <w:t>образовательное учреждение</w:t>
      </w:r>
    </w:p>
    <w:p w:rsidR="009F72CE" w:rsidRDefault="009F72CE" w:rsidP="009F72CE">
      <w:pPr>
        <w:spacing w:line="29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sidR="00300EB5">
        <w:rPr>
          <w:rFonts w:ascii="Times New Roman" w:eastAsia="Times New Roman" w:hAnsi="Times New Roman" w:cs="Times New Roman"/>
          <w:color w:val="000000"/>
          <w:sz w:val="28"/>
          <w:szCs w:val="28"/>
          <w:lang w:eastAsia="ru-RU"/>
        </w:rPr>
        <w:t>Гоготлинская</w:t>
      </w:r>
      <w:proofErr w:type="spellEnd"/>
      <w:r w:rsidR="00F54679" w:rsidRPr="00754C2E">
        <w:rPr>
          <w:rFonts w:ascii="Times New Roman" w:eastAsia="Times New Roman" w:hAnsi="Times New Roman" w:cs="Times New Roman"/>
          <w:color w:val="000000"/>
          <w:sz w:val="28"/>
          <w:szCs w:val="28"/>
          <w:lang w:eastAsia="ru-RU"/>
        </w:rPr>
        <w:t xml:space="preserve"> средняя общеобразовательная школа»</w:t>
      </w:r>
    </w:p>
    <w:p w:rsidR="00F54679" w:rsidRPr="00754C2E" w:rsidRDefault="009F72CE" w:rsidP="009F72CE">
      <w:pPr>
        <w:spacing w:line="293" w:lineRule="atLeast"/>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Шамильского</w:t>
      </w:r>
      <w:proofErr w:type="spellEnd"/>
      <w:r>
        <w:rPr>
          <w:rFonts w:ascii="Times New Roman" w:eastAsia="Times New Roman" w:hAnsi="Times New Roman" w:cs="Times New Roman"/>
          <w:color w:val="000000"/>
          <w:sz w:val="28"/>
          <w:szCs w:val="28"/>
          <w:lang w:eastAsia="ru-RU"/>
        </w:rPr>
        <w:t xml:space="preserve"> района Республики </w:t>
      </w:r>
      <w:r w:rsidR="00F54679" w:rsidRPr="00754C2E">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агестан</w:t>
      </w:r>
    </w:p>
    <w:p w:rsidR="00F54679" w:rsidRPr="00754C2E" w:rsidRDefault="006E0ABF" w:rsidP="009F72CE">
      <w:pPr>
        <w:spacing w:line="293"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2022-2025</w:t>
      </w:r>
      <w:bookmarkStart w:id="0" w:name="_GoBack"/>
      <w:bookmarkEnd w:id="0"/>
      <w:r w:rsidR="009F72CE">
        <w:rPr>
          <w:rFonts w:ascii="Times New Roman" w:eastAsia="Times New Roman" w:hAnsi="Times New Roman" w:cs="Times New Roman"/>
          <w:b/>
          <w:color w:val="000000"/>
          <w:sz w:val="28"/>
          <w:szCs w:val="28"/>
          <w:lang w:eastAsia="ru-RU"/>
        </w:rPr>
        <w:t xml:space="preserve"> </w:t>
      </w:r>
      <w:r w:rsidR="00EE0510">
        <w:rPr>
          <w:rFonts w:ascii="Times New Roman" w:eastAsia="Times New Roman" w:hAnsi="Times New Roman" w:cs="Times New Roman"/>
          <w:b/>
          <w:color w:val="000000"/>
          <w:sz w:val="28"/>
          <w:szCs w:val="28"/>
          <w:lang w:eastAsia="ru-RU"/>
        </w:rPr>
        <w:t>г.</w:t>
      </w:r>
    </w:p>
    <w:p w:rsidR="009F72CE" w:rsidRDefault="00F54679" w:rsidP="00F54679">
      <w:pPr>
        <w:spacing w:line="293" w:lineRule="atLeast"/>
        <w:rPr>
          <w:rFonts w:ascii="Times New Roman" w:eastAsia="Times New Roman" w:hAnsi="Times New Roman" w:cs="Times New Roman"/>
          <w:color w:val="000000"/>
          <w:sz w:val="20"/>
          <w:szCs w:val="20"/>
          <w:lang w:eastAsia="ru-RU"/>
        </w:rPr>
      </w:pP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009F72CE" w:rsidRPr="009F72CE">
        <w:rPr>
          <w:rFonts w:ascii="Times New Roman" w:eastAsia="Times New Roman" w:hAnsi="Times New Roman" w:cs="Times New Roman"/>
          <w:b/>
          <w:color w:val="000000"/>
          <w:szCs w:val="20"/>
          <w:lang w:eastAsia="ru-RU"/>
        </w:rPr>
        <w:t>От работника</w:t>
      </w:r>
      <w:r w:rsidRPr="00754C2E">
        <w:rPr>
          <w:rFonts w:ascii="Times New Roman" w:eastAsia="Times New Roman" w:hAnsi="Times New Roman" w:cs="Times New Roman"/>
          <w:color w:val="000000"/>
          <w:szCs w:val="20"/>
          <w:lang w:eastAsia="ru-RU"/>
        </w:rPr>
        <w:t xml:space="preserve">:                                                               </w:t>
      </w:r>
      <w:r w:rsidR="009F72CE">
        <w:rPr>
          <w:rFonts w:ascii="Times New Roman" w:eastAsia="Times New Roman" w:hAnsi="Times New Roman" w:cs="Times New Roman"/>
          <w:b/>
          <w:color w:val="000000"/>
          <w:szCs w:val="20"/>
          <w:lang w:eastAsia="ru-RU"/>
        </w:rPr>
        <w:t>О</w:t>
      </w:r>
      <w:r w:rsidR="009F72CE" w:rsidRPr="009F72CE">
        <w:rPr>
          <w:rFonts w:ascii="Times New Roman" w:eastAsia="Times New Roman" w:hAnsi="Times New Roman" w:cs="Times New Roman"/>
          <w:b/>
          <w:color w:val="000000"/>
          <w:szCs w:val="20"/>
          <w:lang w:eastAsia="ru-RU"/>
        </w:rPr>
        <w:t>т работодателя</w:t>
      </w:r>
      <w:r w:rsidRPr="00754C2E">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br/>
        <w:t xml:space="preserve">Председатель                                                         </w:t>
      </w:r>
      <w:r w:rsidR="009F72CE">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Руководитель муниципального</w:t>
      </w:r>
      <w:r w:rsidRPr="00754C2E">
        <w:rPr>
          <w:rFonts w:ascii="Times New Roman" w:eastAsia="Times New Roman" w:hAnsi="Times New Roman" w:cs="Times New Roman"/>
          <w:color w:val="000000"/>
          <w:szCs w:val="20"/>
          <w:lang w:eastAsia="ru-RU"/>
        </w:rPr>
        <w:br/>
        <w:t xml:space="preserve">профсоюзного комитета         </w:t>
      </w:r>
      <w:r w:rsidR="009F72CE">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общеобразовательного учреждения</w:t>
      </w:r>
      <w:r w:rsidRPr="00754C2E">
        <w:rPr>
          <w:rFonts w:ascii="Times New Roman" w:eastAsia="Times New Roman" w:hAnsi="Times New Roman" w:cs="Times New Roman"/>
          <w:color w:val="000000"/>
          <w:szCs w:val="20"/>
          <w:lang w:eastAsia="ru-RU"/>
        </w:rPr>
        <w:br/>
      </w:r>
      <w:r w:rsidR="009F72CE">
        <w:rPr>
          <w:rFonts w:ascii="Times New Roman" w:eastAsia="Times New Roman" w:hAnsi="Times New Roman" w:cs="Times New Roman"/>
          <w:color w:val="000000"/>
          <w:szCs w:val="20"/>
          <w:lang w:eastAsia="ru-RU"/>
        </w:rPr>
        <w:t>работников образования</w:t>
      </w:r>
      <w:r w:rsidRPr="00754C2E">
        <w:rPr>
          <w:rFonts w:ascii="Times New Roman" w:eastAsia="Times New Roman" w:hAnsi="Times New Roman" w:cs="Times New Roman"/>
          <w:color w:val="000000"/>
          <w:szCs w:val="20"/>
          <w:lang w:eastAsia="ru-RU"/>
        </w:rPr>
        <w:t xml:space="preserve">                                 </w:t>
      </w:r>
      <w:r w:rsidR="009F72CE">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 xml:space="preserve"> МКОУ «</w:t>
      </w:r>
      <w:proofErr w:type="spellStart"/>
      <w:r w:rsidR="00300EB5">
        <w:rPr>
          <w:rFonts w:ascii="Times New Roman" w:eastAsia="Times New Roman" w:hAnsi="Times New Roman" w:cs="Times New Roman"/>
          <w:color w:val="000000"/>
          <w:szCs w:val="20"/>
          <w:lang w:eastAsia="ru-RU"/>
        </w:rPr>
        <w:t>Гоготлинская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r>
      <w:r w:rsidR="009F72CE">
        <w:rPr>
          <w:rFonts w:ascii="Times New Roman" w:eastAsia="Times New Roman" w:hAnsi="Times New Roman" w:cs="Times New Roman"/>
          <w:color w:val="000000"/>
          <w:szCs w:val="20"/>
          <w:lang w:eastAsia="ru-RU"/>
        </w:rPr>
        <w:t>МО «</w:t>
      </w:r>
      <w:proofErr w:type="spellStart"/>
      <w:r w:rsidR="009F72CE">
        <w:rPr>
          <w:rFonts w:ascii="Times New Roman" w:eastAsia="Times New Roman" w:hAnsi="Times New Roman" w:cs="Times New Roman"/>
          <w:color w:val="000000"/>
          <w:szCs w:val="20"/>
          <w:lang w:eastAsia="ru-RU"/>
        </w:rPr>
        <w:t>Шамильский</w:t>
      </w:r>
      <w:proofErr w:type="spellEnd"/>
      <w:r w:rsidR="009F72CE">
        <w:rPr>
          <w:rFonts w:ascii="Times New Roman" w:eastAsia="Times New Roman" w:hAnsi="Times New Roman" w:cs="Times New Roman"/>
          <w:color w:val="000000"/>
          <w:szCs w:val="20"/>
          <w:lang w:eastAsia="ru-RU"/>
        </w:rPr>
        <w:t xml:space="preserve"> район»</w:t>
      </w:r>
      <w:r w:rsidRPr="00754C2E">
        <w:rPr>
          <w:rFonts w:ascii="Times New Roman" w:eastAsia="Times New Roman" w:hAnsi="Times New Roman" w:cs="Times New Roman"/>
          <w:color w:val="000000"/>
          <w:szCs w:val="20"/>
          <w:lang w:eastAsia="ru-RU"/>
        </w:rPr>
        <w:t xml:space="preserve">                             </w:t>
      </w:r>
      <w:r w:rsidR="009F72CE">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общеобразовательная школа»</w:t>
      </w:r>
      <w:r w:rsidRPr="00754C2E">
        <w:rPr>
          <w:rFonts w:ascii="Times New Roman" w:eastAsia="Times New Roman" w:hAnsi="Times New Roman" w:cs="Times New Roman"/>
          <w:color w:val="000000"/>
          <w:szCs w:val="20"/>
          <w:lang w:eastAsia="ru-RU"/>
        </w:rPr>
        <w:br/>
        <w:t xml:space="preserve">_____________ </w:t>
      </w:r>
      <w:proofErr w:type="spellStart"/>
      <w:r w:rsidR="00300EB5">
        <w:rPr>
          <w:rFonts w:ascii="Times New Roman" w:eastAsia="Times New Roman" w:hAnsi="Times New Roman" w:cs="Times New Roman"/>
          <w:color w:val="000000"/>
          <w:szCs w:val="20"/>
          <w:lang w:eastAsia="ru-RU"/>
        </w:rPr>
        <w:t>М</w:t>
      </w:r>
      <w:r>
        <w:rPr>
          <w:rFonts w:ascii="Times New Roman" w:eastAsia="Times New Roman" w:hAnsi="Times New Roman" w:cs="Times New Roman"/>
          <w:color w:val="000000"/>
          <w:szCs w:val="20"/>
          <w:lang w:eastAsia="ru-RU"/>
        </w:rPr>
        <w:t>.А</w:t>
      </w:r>
      <w:r w:rsidR="00300EB5">
        <w:rPr>
          <w:rFonts w:ascii="Times New Roman" w:eastAsia="Times New Roman" w:hAnsi="Times New Roman" w:cs="Times New Roman"/>
          <w:color w:val="000000"/>
          <w:szCs w:val="20"/>
          <w:lang w:eastAsia="ru-RU"/>
        </w:rPr>
        <w:t>хм</w:t>
      </w:r>
      <w:r w:rsidR="009F72CE">
        <w:rPr>
          <w:rFonts w:ascii="Times New Roman" w:eastAsia="Times New Roman" w:hAnsi="Times New Roman" w:cs="Times New Roman"/>
          <w:color w:val="000000"/>
          <w:szCs w:val="20"/>
          <w:lang w:eastAsia="ru-RU"/>
        </w:rPr>
        <w:t>ае</w:t>
      </w:r>
      <w:r w:rsidR="00300EB5">
        <w:rPr>
          <w:rFonts w:ascii="Times New Roman" w:eastAsia="Times New Roman" w:hAnsi="Times New Roman" w:cs="Times New Roman"/>
          <w:color w:val="000000"/>
          <w:szCs w:val="20"/>
          <w:lang w:eastAsia="ru-RU"/>
        </w:rPr>
        <w:t>в</w:t>
      </w:r>
      <w:proofErr w:type="spellEnd"/>
      <w:r w:rsidRPr="00754C2E">
        <w:rPr>
          <w:rFonts w:ascii="Times New Roman" w:eastAsia="Times New Roman" w:hAnsi="Times New Roman" w:cs="Times New Roman"/>
          <w:color w:val="000000"/>
          <w:szCs w:val="20"/>
          <w:lang w:eastAsia="ru-RU"/>
        </w:rPr>
        <w:t xml:space="preserve">                         </w:t>
      </w:r>
      <w:r w:rsidR="009F72CE">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 xml:space="preserve">    ______________ </w:t>
      </w:r>
      <w:proofErr w:type="spellStart"/>
      <w:r w:rsidR="00300EB5">
        <w:rPr>
          <w:rFonts w:ascii="Times New Roman" w:eastAsia="Times New Roman" w:hAnsi="Times New Roman" w:cs="Times New Roman"/>
          <w:color w:val="000000"/>
          <w:szCs w:val="20"/>
          <w:lang w:eastAsia="ru-RU"/>
        </w:rPr>
        <w:t>А</w:t>
      </w:r>
      <w:r>
        <w:rPr>
          <w:rFonts w:ascii="Times New Roman" w:eastAsia="Times New Roman" w:hAnsi="Times New Roman" w:cs="Times New Roman"/>
          <w:color w:val="000000"/>
          <w:szCs w:val="20"/>
          <w:lang w:eastAsia="ru-RU"/>
        </w:rPr>
        <w:t>.</w:t>
      </w:r>
      <w:r w:rsidR="00300EB5">
        <w:rPr>
          <w:rFonts w:ascii="Times New Roman" w:eastAsia="Times New Roman" w:hAnsi="Times New Roman" w:cs="Times New Roman"/>
          <w:color w:val="000000"/>
          <w:szCs w:val="20"/>
          <w:lang w:eastAsia="ru-RU"/>
        </w:rPr>
        <w:t>А</w:t>
      </w:r>
      <w:r>
        <w:rPr>
          <w:rFonts w:ascii="Times New Roman" w:eastAsia="Times New Roman" w:hAnsi="Times New Roman" w:cs="Times New Roman"/>
          <w:color w:val="000000"/>
          <w:szCs w:val="20"/>
          <w:lang w:eastAsia="ru-RU"/>
        </w:rPr>
        <w:t>.</w:t>
      </w:r>
      <w:r w:rsidR="00300EB5">
        <w:rPr>
          <w:rFonts w:ascii="Times New Roman" w:eastAsia="Times New Roman" w:hAnsi="Times New Roman" w:cs="Times New Roman"/>
          <w:color w:val="000000"/>
          <w:szCs w:val="20"/>
          <w:lang w:eastAsia="ru-RU"/>
        </w:rPr>
        <w:t>Мусаев</w:t>
      </w:r>
      <w:proofErr w:type="spellEnd"/>
      <w:r w:rsidRPr="00754C2E">
        <w:rPr>
          <w:rFonts w:ascii="Times New Roman" w:eastAsia="Times New Roman" w:hAnsi="Times New Roman" w:cs="Times New Roman"/>
          <w:color w:val="000000"/>
          <w:szCs w:val="20"/>
          <w:lang w:eastAsia="ru-RU"/>
        </w:rPr>
        <w:br/>
      </w:r>
    </w:p>
    <w:p w:rsidR="009F72CE" w:rsidRDefault="00F54679" w:rsidP="00F54679">
      <w:pPr>
        <w:spacing w:line="293" w:lineRule="atLeast"/>
        <w:rPr>
          <w:rFonts w:ascii="Times New Roman" w:eastAsia="Times New Roman" w:hAnsi="Times New Roman" w:cs="Times New Roman"/>
          <w:color w:val="000000"/>
          <w:szCs w:val="20"/>
          <w:lang w:eastAsia="ru-RU"/>
        </w:rPr>
      </w:pP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t>М.п.                                                                                                                М.п.</w:t>
      </w:r>
      <w:r w:rsidRPr="00754C2E">
        <w:rPr>
          <w:rFonts w:ascii="Times New Roman" w:eastAsia="Times New Roman" w:hAnsi="Times New Roman" w:cs="Times New Roman"/>
          <w:color w:val="000000"/>
          <w:sz w:val="20"/>
          <w:szCs w:val="20"/>
          <w:lang w:eastAsia="ru-RU"/>
        </w:rPr>
        <w:br/>
        <w:t>        </w:t>
      </w:r>
      <w:r>
        <w:rPr>
          <w:rFonts w:ascii="Times New Roman" w:eastAsia="Times New Roman" w:hAnsi="Times New Roman" w:cs="Times New Roman"/>
          <w:color w:val="000000"/>
          <w:sz w:val="20"/>
          <w:szCs w:val="20"/>
          <w:lang w:eastAsia="ru-RU"/>
        </w:rPr>
        <w:t xml:space="preserve">                              </w:t>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Cs w:val="20"/>
          <w:lang w:eastAsia="ru-RU"/>
        </w:rPr>
        <w:br/>
        <w:t xml:space="preserve">Коллективный договор прошел уведомительную регистрацию в органе по труду администрации </w:t>
      </w:r>
      <w:proofErr w:type="spellStart"/>
      <w:r w:rsidR="009F72CE">
        <w:rPr>
          <w:rFonts w:ascii="Times New Roman" w:eastAsia="Times New Roman" w:hAnsi="Times New Roman" w:cs="Times New Roman"/>
          <w:color w:val="000000"/>
          <w:szCs w:val="20"/>
          <w:lang w:eastAsia="ru-RU"/>
        </w:rPr>
        <w:t>Шамильского</w:t>
      </w:r>
      <w:proofErr w:type="spellEnd"/>
      <w:r w:rsidR="009F72CE">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р</w:t>
      </w:r>
      <w:r>
        <w:rPr>
          <w:rFonts w:ascii="Times New Roman" w:eastAsia="Times New Roman" w:hAnsi="Times New Roman" w:cs="Times New Roman"/>
          <w:color w:val="000000"/>
          <w:szCs w:val="20"/>
          <w:lang w:eastAsia="ru-RU"/>
        </w:rPr>
        <w:t>айона</w:t>
      </w:r>
      <w:r>
        <w:rPr>
          <w:rFonts w:ascii="Times New Roman" w:eastAsia="Times New Roman" w:hAnsi="Times New Roman" w:cs="Times New Roman"/>
          <w:color w:val="000000"/>
          <w:szCs w:val="20"/>
          <w:lang w:eastAsia="ru-RU"/>
        </w:rPr>
        <w:br/>
      </w:r>
      <w:r w:rsidRPr="00754C2E">
        <w:rPr>
          <w:rFonts w:ascii="Times New Roman" w:eastAsia="Times New Roman" w:hAnsi="Times New Roman" w:cs="Times New Roman"/>
          <w:color w:val="000000"/>
          <w:szCs w:val="20"/>
          <w:lang w:eastAsia="ru-RU"/>
        </w:rPr>
        <w:br/>
      </w:r>
      <w:r w:rsidRPr="00754C2E">
        <w:rPr>
          <w:rFonts w:ascii="Times New Roman" w:eastAsia="Times New Roman" w:hAnsi="Times New Roman" w:cs="Times New Roman"/>
          <w:color w:val="000000"/>
          <w:szCs w:val="20"/>
          <w:lang w:eastAsia="ru-RU"/>
        </w:rPr>
        <w:br/>
        <w:t>Р</w:t>
      </w:r>
      <w:r w:rsidR="00300EB5">
        <w:rPr>
          <w:rFonts w:ascii="Times New Roman" w:eastAsia="Times New Roman" w:hAnsi="Times New Roman" w:cs="Times New Roman"/>
          <w:color w:val="000000"/>
          <w:szCs w:val="20"/>
          <w:lang w:eastAsia="ru-RU"/>
        </w:rPr>
        <w:t xml:space="preserve">егистрационный №  </w:t>
      </w:r>
      <w:r w:rsidR="009F72CE">
        <w:rPr>
          <w:rFonts w:ascii="Times New Roman" w:eastAsia="Times New Roman" w:hAnsi="Times New Roman" w:cs="Times New Roman"/>
          <w:color w:val="000000"/>
          <w:szCs w:val="20"/>
          <w:lang w:eastAsia="ru-RU"/>
        </w:rPr>
        <w:t>___</w:t>
      </w:r>
      <w:r w:rsidRPr="00754C2E">
        <w:rPr>
          <w:rFonts w:ascii="Times New Roman" w:eastAsia="Times New Roman" w:hAnsi="Times New Roman" w:cs="Times New Roman"/>
          <w:color w:val="000000"/>
          <w:szCs w:val="20"/>
          <w:lang w:eastAsia="ru-RU"/>
        </w:rPr>
        <w:t xml:space="preserve"> от «</w:t>
      </w:r>
      <w:r w:rsidR="009F72CE">
        <w:rPr>
          <w:rFonts w:ascii="Times New Roman" w:eastAsia="Times New Roman" w:hAnsi="Times New Roman" w:cs="Times New Roman"/>
          <w:color w:val="000000"/>
          <w:szCs w:val="20"/>
          <w:lang w:eastAsia="ru-RU"/>
        </w:rPr>
        <w:t>___</w:t>
      </w:r>
      <w:r w:rsidRPr="00754C2E">
        <w:rPr>
          <w:rFonts w:ascii="Times New Roman" w:eastAsia="Times New Roman" w:hAnsi="Times New Roman" w:cs="Times New Roman"/>
          <w:color w:val="000000"/>
          <w:szCs w:val="20"/>
          <w:lang w:eastAsia="ru-RU"/>
        </w:rPr>
        <w:t xml:space="preserve"> »  </w:t>
      </w:r>
      <w:r w:rsidR="009F72CE">
        <w:rPr>
          <w:rFonts w:ascii="Times New Roman" w:eastAsia="Times New Roman" w:hAnsi="Times New Roman" w:cs="Times New Roman"/>
          <w:color w:val="000000"/>
          <w:szCs w:val="20"/>
          <w:lang w:eastAsia="ru-RU"/>
        </w:rPr>
        <w:t>___________</w:t>
      </w:r>
      <w:r w:rsidR="000F30D9">
        <w:rPr>
          <w:rFonts w:ascii="Times New Roman" w:eastAsia="Times New Roman" w:hAnsi="Times New Roman" w:cs="Times New Roman"/>
          <w:color w:val="000000"/>
          <w:szCs w:val="20"/>
          <w:lang w:eastAsia="ru-RU"/>
        </w:rPr>
        <w:t xml:space="preserve">  2022</w:t>
      </w:r>
      <w:r w:rsidR="00300EB5">
        <w:rPr>
          <w:rFonts w:ascii="Times New Roman" w:eastAsia="Times New Roman" w:hAnsi="Times New Roman" w:cs="Times New Roman"/>
          <w:color w:val="000000"/>
          <w:szCs w:val="20"/>
          <w:lang w:eastAsia="ru-RU"/>
        </w:rPr>
        <w:t xml:space="preserve"> </w:t>
      </w:r>
      <w:r w:rsidRPr="00754C2E">
        <w:rPr>
          <w:rFonts w:ascii="Times New Roman" w:eastAsia="Times New Roman" w:hAnsi="Times New Roman" w:cs="Times New Roman"/>
          <w:color w:val="000000"/>
          <w:szCs w:val="20"/>
          <w:lang w:eastAsia="ru-RU"/>
        </w:rPr>
        <w:t>год.</w:t>
      </w:r>
      <w:r w:rsidRPr="00754C2E">
        <w:rPr>
          <w:rFonts w:ascii="Times New Roman" w:eastAsia="Times New Roman" w:hAnsi="Times New Roman" w:cs="Times New Roman"/>
          <w:color w:val="000000"/>
          <w:szCs w:val="20"/>
          <w:lang w:eastAsia="ru-RU"/>
        </w:rPr>
        <w:br/>
        <w:t>Руководитель органа по труду _____</w:t>
      </w:r>
      <w:r w:rsidR="009F72CE">
        <w:rPr>
          <w:rFonts w:ascii="Times New Roman" w:eastAsia="Times New Roman" w:hAnsi="Times New Roman" w:cs="Times New Roman"/>
          <w:color w:val="000000"/>
          <w:szCs w:val="20"/>
          <w:lang w:eastAsia="ru-RU"/>
        </w:rPr>
        <w:t xml:space="preserve">________________ </w:t>
      </w:r>
      <w:proofErr w:type="spellStart"/>
      <w:r w:rsidR="009F72CE">
        <w:rPr>
          <w:rFonts w:ascii="Times New Roman" w:eastAsia="Times New Roman" w:hAnsi="Times New Roman" w:cs="Times New Roman"/>
          <w:color w:val="000000"/>
          <w:szCs w:val="20"/>
          <w:lang w:eastAsia="ru-RU"/>
        </w:rPr>
        <w:t>Абакаров</w:t>
      </w:r>
      <w:proofErr w:type="spellEnd"/>
      <w:r w:rsidR="009F72CE">
        <w:rPr>
          <w:rFonts w:ascii="Times New Roman" w:eastAsia="Times New Roman" w:hAnsi="Times New Roman" w:cs="Times New Roman"/>
          <w:color w:val="000000"/>
          <w:szCs w:val="20"/>
          <w:lang w:eastAsia="ru-RU"/>
        </w:rPr>
        <w:t xml:space="preserve"> Ш.А.</w:t>
      </w:r>
    </w:p>
    <w:p w:rsidR="00EE0510" w:rsidRDefault="00F54679" w:rsidP="00F54679">
      <w:pPr>
        <w:spacing w:line="293" w:lineRule="atLeast"/>
        <w:rPr>
          <w:rFonts w:ascii="Times New Roman" w:eastAsia="Times New Roman" w:hAnsi="Times New Roman" w:cs="Times New Roman"/>
          <w:color w:val="000000"/>
          <w:sz w:val="20"/>
          <w:szCs w:val="20"/>
          <w:lang w:eastAsia="ru-RU"/>
        </w:rPr>
      </w:pPr>
      <w:r w:rsidRPr="00754C2E">
        <w:rPr>
          <w:rFonts w:ascii="Times New Roman" w:eastAsia="Times New Roman" w:hAnsi="Times New Roman" w:cs="Times New Roman"/>
          <w:color w:val="000000"/>
          <w:szCs w:val="20"/>
          <w:lang w:eastAsia="ru-RU"/>
        </w:rPr>
        <w:br/>
      </w:r>
      <w:r w:rsidRPr="00754C2E">
        <w:rPr>
          <w:rFonts w:ascii="Times New Roman" w:eastAsia="Times New Roman" w:hAnsi="Times New Roman" w:cs="Times New Roman"/>
          <w:color w:val="000000"/>
          <w:szCs w:val="20"/>
          <w:lang w:eastAsia="ru-RU"/>
        </w:rPr>
        <w:br/>
      </w:r>
      <w:r w:rsidR="009F72CE">
        <w:rPr>
          <w:rFonts w:ascii="Times New Roman" w:eastAsia="Times New Roman" w:hAnsi="Times New Roman" w:cs="Times New Roman"/>
          <w:color w:val="000000"/>
          <w:sz w:val="20"/>
          <w:szCs w:val="20"/>
          <w:lang w:eastAsia="ru-RU"/>
        </w:rPr>
        <w:t xml:space="preserve">                                                                         МП</w:t>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r w:rsidRPr="00754C2E">
        <w:rPr>
          <w:rFonts w:ascii="Times New Roman" w:eastAsia="Times New Roman" w:hAnsi="Times New Roman" w:cs="Times New Roman"/>
          <w:color w:val="000000"/>
          <w:sz w:val="20"/>
          <w:szCs w:val="20"/>
          <w:lang w:eastAsia="ru-RU"/>
        </w:rPr>
        <w:br/>
      </w:r>
    </w:p>
    <w:p w:rsidR="00F54679" w:rsidRPr="00754C2E" w:rsidRDefault="00F54679" w:rsidP="00F54679">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 w:val="20"/>
          <w:szCs w:val="20"/>
          <w:lang w:eastAsia="ru-RU"/>
        </w:rPr>
        <w:br/>
      </w:r>
    </w:p>
    <w:p w:rsidR="00F54679" w:rsidRPr="00754C2E" w:rsidRDefault="00F54679" w:rsidP="00F54679">
      <w:pPr>
        <w:spacing w:line="293" w:lineRule="atLeas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8"/>
          <w:szCs w:val="20"/>
          <w:lang w:eastAsia="ru-RU"/>
        </w:rPr>
        <w:lastRenderedPageBreak/>
        <w:t xml:space="preserve">                                 </w:t>
      </w:r>
      <w:r w:rsidRPr="00754C2E">
        <w:rPr>
          <w:rFonts w:ascii="Times New Roman" w:eastAsia="Times New Roman" w:hAnsi="Times New Roman" w:cs="Times New Roman"/>
          <w:b/>
          <w:color w:val="000000"/>
          <w:sz w:val="28"/>
          <w:szCs w:val="20"/>
          <w:lang w:eastAsia="ru-RU"/>
        </w:rPr>
        <w:t>1. ОБЩИЕ ПОЛОЖЕНИЯ</w:t>
      </w:r>
    </w:p>
    <w:p w:rsidR="00F54679" w:rsidRPr="00754C2E" w:rsidRDefault="00F54679" w:rsidP="00F54679">
      <w:pPr>
        <w:spacing w:line="293" w:lineRule="atLeast"/>
        <w:rPr>
          <w:rFonts w:ascii="Times New Roman" w:eastAsia="Times New Roman" w:hAnsi="Times New Roman" w:cs="Times New Roman"/>
          <w:color w:val="000000"/>
          <w:szCs w:val="20"/>
          <w:lang w:eastAsia="ru-RU"/>
        </w:rPr>
      </w:pPr>
      <w:r w:rsidRPr="00754C2E">
        <w:rPr>
          <w:rFonts w:ascii="Times New Roman" w:eastAsia="Times New Roman" w:hAnsi="Times New Roman" w:cs="Times New Roman"/>
          <w:color w:val="000000"/>
          <w:sz w:val="24"/>
          <w:szCs w:val="20"/>
          <w:lang w:eastAsia="ru-RU"/>
        </w:rPr>
        <w:br/>
        <w:t>1.1. Настоящий коллективный договор является правовым актом, регулирующим социально-трудовые отношения в учреждении.</w:t>
      </w:r>
      <w:r w:rsidRPr="00754C2E">
        <w:rPr>
          <w:rFonts w:ascii="Times New Roman" w:eastAsia="Times New Roman" w:hAnsi="Times New Roman" w:cs="Times New Roman"/>
          <w:color w:val="000000"/>
          <w:sz w:val="24"/>
          <w:szCs w:val="20"/>
          <w:lang w:eastAsia="ru-RU"/>
        </w:rPr>
        <w:b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                                           </w:t>
      </w:r>
      <w:r w:rsidRPr="00754C2E">
        <w:rPr>
          <w:rFonts w:ascii="Times New Roman" w:eastAsia="Times New Roman" w:hAnsi="Times New Roman" w:cs="Times New Roman"/>
          <w:color w:val="000000"/>
          <w:sz w:val="24"/>
          <w:szCs w:val="20"/>
          <w:lang w:eastAsia="ru-RU"/>
        </w:rPr>
        <w:br/>
        <w:t>1.3. Коллективный договор заключен работодателем в лице руководителя  школы,  (далее именуемый «Работодатель») и работниками,   от    имени     которых выступает    первичная   профсоюзная   организация   в   лице  председателя  профкома, (далее – «Профком»).</w:t>
      </w:r>
      <w:r w:rsidRPr="00754C2E">
        <w:rPr>
          <w:rFonts w:ascii="Times New Roman" w:eastAsia="Times New Roman" w:hAnsi="Times New Roman" w:cs="Times New Roman"/>
          <w:color w:val="000000"/>
          <w:sz w:val="24"/>
          <w:szCs w:val="20"/>
          <w:lang w:eastAsia="ru-RU"/>
        </w:rPr>
        <w:br/>
        <w:t>1.4. Действие настоящего коллективного договора распространяется  на всех работников организации. Работники, не являющиеся членами профсоюза, имеют право уполномочить профком представлять их интересы во взаимоотношениях с работодателем.</w:t>
      </w:r>
      <w:r w:rsidRPr="00754C2E">
        <w:rPr>
          <w:rFonts w:ascii="Times New Roman" w:eastAsia="Times New Roman" w:hAnsi="Times New Roman" w:cs="Times New Roman"/>
          <w:color w:val="000000"/>
          <w:sz w:val="24"/>
          <w:szCs w:val="20"/>
          <w:lang w:eastAsia="ru-RU"/>
        </w:rPr>
        <w:br/>
        <w:t>    Профком осуществляет защиту работников, не являющихся членами профсоюза, при условии ежемесячных выплат данными работниками на счет первичной профсоюзной организации через бухгалтерию организации в размере 1 % от заработной платы.</w:t>
      </w:r>
      <w:r w:rsidRPr="00754C2E">
        <w:rPr>
          <w:rFonts w:ascii="Times New Roman" w:eastAsia="Times New Roman" w:hAnsi="Times New Roman" w:cs="Times New Roman"/>
          <w:color w:val="000000"/>
          <w:sz w:val="24"/>
          <w:szCs w:val="20"/>
          <w:lang w:eastAsia="ru-RU"/>
        </w:rPr>
        <w:br/>
        <w:t>1.5. Настоящий коллективный договор действует  в  течение трех со дня его подписания.</w:t>
      </w:r>
      <w:r w:rsidRPr="00754C2E">
        <w:rPr>
          <w:rFonts w:ascii="Times New Roman" w:eastAsia="Times New Roman" w:hAnsi="Times New Roman" w:cs="Times New Roman"/>
          <w:color w:val="000000"/>
          <w:sz w:val="24"/>
          <w:szCs w:val="20"/>
          <w:lang w:eastAsia="ru-RU"/>
        </w:rPr>
        <w:br/>
        <w:t>1.6. Переговоры по заключению нового коллективного договора будут начаты за 3 месяца до окончания срока действия данного договора.</w:t>
      </w:r>
      <w:r w:rsidRPr="00754C2E">
        <w:rPr>
          <w:rFonts w:ascii="Times New Roman" w:eastAsia="Times New Roman" w:hAnsi="Times New Roman" w:cs="Times New Roman"/>
          <w:color w:val="000000"/>
          <w:sz w:val="24"/>
          <w:szCs w:val="20"/>
          <w:lang w:eastAsia="ru-RU"/>
        </w:rPr>
        <w:br/>
        <w:t>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r w:rsidRPr="00754C2E">
        <w:rPr>
          <w:rFonts w:ascii="Times New Roman" w:eastAsia="Times New Roman" w:hAnsi="Times New Roman" w:cs="Times New Roman"/>
          <w:color w:val="000000"/>
          <w:sz w:val="24"/>
          <w:szCs w:val="20"/>
          <w:lang w:eastAsia="ru-RU"/>
        </w:rPr>
        <w:br/>
        <w:t>1.8.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комитете по труду администрации района.</w:t>
      </w:r>
      <w:r w:rsidRPr="00754C2E">
        <w:rPr>
          <w:rFonts w:ascii="Times New Roman" w:eastAsia="Times New Roman" w:hAnsi="Times New Roman" w:cs="Times New Roman"/>
          <w:color w:val="000000"/>
          <w:sz w:val="24"/>
          <w:szCs w:val="20"/>
          <w:lang w:eastAsia="ru-RU"/>
        </w:rPr>
        <w:br/>
        <w:t>1.9.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r w:rsidRPr="00754C2E">
        <w:rPr>
          <w:rFonts w:ascii="Times New Roman" w:eastAsia="Times New Roman" w:hAnsi="Times New Roman" w:cs="Times New Roman"/>
          <w:color w:val="000000"/>
          <w:sz w:val="24"/>
          <w:szCs w:val="20"/>
          <w:lang w:eastAsia="ru-RU"/>
        </w:rPr>
        <w:br/>
        <w:t>1.10.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r w:rsidRPr="00754C2E">
        <w:rPr>
          <w:rFonts w:ascii="Times New Roman" w:eastAsia="Times New Roman" w:hAnsi="Times New Roman" w:cs="Times New Roman"/>
          <w:color w:val="000000"/>
          <w:sz w:val="24"/>
          <w:szCs w:val="20"/>
          <w:lang w:eastAsia="ru-RU"/>
        </w:rPr>
        <w:br/>
        <w:t>1.11. При смене формы собственности учреждения коллективный договор сохраняет свое действие в течение трех месяцев со дня перехода права собственности.</w:t>
      </w:r>
      <w:r w:rsidRPr="00754C2E">
        <w:rPr>
          <w:rFonts w:ascii="Times New Roman" w:eastAsia="Times New Roman" w:hAnsi="Times New Roman" w:cs="Times New Roman"/>
          <w:color w:val="000000"/>
          <w:sz w:val="24"/>
          <w:szCs w:val="20"/>
          <w:lang w:eastAsia="ru-RU"/>
        </w:rPr>
        <w:br/>
        <w:t>1.12. При ликвидации учреждения коллективный договор сохраняет свое действие в течение всего срока проведения ликвидации.</w:t>
      </w:r>
      <w:r w:rsidRPr="00754C2E">
        <w:rPr>
          <w:rFonts w:ascii="Times New Roman" w:eastAsia="Times New Roman" w:hAnsi="Times New Roman" w:cs="Times New Roman"/>
          <w:color w:val="000000"/>
          <w:sz w:val="24"/>
          <w:szCs w:val="20"/>
          <w:lang w:eastAsia="ru-RU"/>
        </w:rPr>
        <w:br/>
        <w:t>1.13. Перечень локальных нормативных актов, содержащих нормы трудового права, которые принимаются работодателем по согласованию с профкомом:</w:t>
      </w:r>
      <w:r w:rsidRPr="00754C2E">
        <w:rPr>
          <w:rFonts w:ascii="Times New Roman" w:eastAsia="Times New Roman" w:hAnsi="Times New Roman" w:cs="Times New Roman"/>
          <w:color w:val="000000"/>
          <w:sz w:val="24"/>
          <w:szCs w:val="20"/>
          <w:lang w:eastAsia="ru-RU"/>
        </w:rPr>
        <w:br/>
        <w:t>1) правила внутреннего трудового распорядка;</w:t>
      </w:r>
      <w:r w:rsidRPr="00754C2E">
        <w:rPr>
          <w:rFonts w:ascii="Times New Roman" w:eastAsia="Times New Roman" w:hAnsi="Times New Roman" w:cs="Times New Roman"/>
          <w:color w:val="000000"/>
          <w:sz w:val="24"/>
          <w:szCs w:val="20"/>
          <w:lang w:eastAsia="ru-RU"/>
        </w:rPr>
        <w:br/>
        <w:t>2) положение об оплате труда работников;</w:t>
      </w:r>
      <w:r w:rsidRPr="00754C2E">
        <w:rPr>
          <w:rFonts w:ascii="Times New Roman" w:eastAsia="Times New Roman" w:hAnsi="Times New Roman" w:cs="Times New Roman"/>
          <w:color w:val="000000"/>
          <w:sz w:val="24"/>
          <w:szCs w:val="20"/>
          <w:lang w:eastAsia="ru-RU"/>
        </w:rPr>
        <w:br/>
        <w:t>3) положение о распределении стимулирующей части оплаты труда;</w:t>
      </w:r>
      <w:r w:rsidRPr="00754C2E">
        <w:rPr>
          <w:rFonts w:ascii="Times New Roman" w:eastAsia="Times New Roman" w:hAnsi="Times New Roman" w:cs="Times New Roman"/>
          <w:color w:val="000000"/>
          <w:sz w:val="24"/>
          <w:szCs w:val="20"/>
          <w:lang w:eastAsia="ru-RU"/>
        </w:rPr>
        <w:br/>
        <w:t>4) положение о распределении неаудиторной и специальной части оплаты труда;</w:t>
      </w:r>
      <w:r w:rsidRPr="00754C2E">
        <w:rPr>
          <w:rFonts w:ascii="Times New Roman" w:eastAsia="Times New Roman" w:hAnsi="Times New Roman" w:cs="Times New Roman"/>
          <w:color w:val="000000"/>
          <w:sz w:val="24"/>
          <w:szCs w:val="20"/>
          <w:lang w:eastAsia="ru-RU"/>
        </w:rPr>
        <w:br/>
        <w:t>5) положение об оценке результативности профессиональной деятельности учителей;</w:t>
      </w:r>
      <w:r w:rsidRPr="00754C2E">
        <w:rPr>
          <w:rFonts w:ascii="Times New Roman" w:eastAsia="Times New Roman" w:hAnsi="Times New Roman" w:cs="Times New Roman"/>
          <w:color w:val="000000"/>
          <w:sz w:val="24"/>
          <w:szCs w:val="20"/>
          <w:lang w:eastAsia="ru-RU"/>
        </w:rPr>
        <w:br/>
        <w:t>6) соглашение по охране труда;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7)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Pr="00754C2E">
        <w:rPr>
          <w:rFonts w:ascii="Times New Roman" w:eastAsia="Times New Roman" w:hAnsi="Times New Roman" w:cs="Times New Roman"/>
          <w:color w:val="000000"/>
          <w:sz w:val="24"/>
          <w:szCs w:val="20"/>
          <w:lang w:eastAsia="ru-RU"/>
        </w:rPr>
        <w:br/>
        <w:t>8)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r w:rsidRPr="00754C2E">
        <w:rPr>
          <w:rFonts w:ascii="Times New Roman" w:eastAsia="Times New Roman" w:hAnsi="Times New Roman" w:cs="Times New Roman"/>
          <w:color w:val="000000"/>
          <w:sz w:val="24"/>
          <w:szCs w:val="20"/>
          <w:lang w:eastAsia="ru-RU"/>
        </w:rPr>
        <w:br/>
        <w:t>9) положение о распределении специальной части оплаты труда;</w:t>
      </w:r>
      <w:r w:rsidRPr="00754C2E">
        <w:rPr>
          <w:rFonts w:ascii="Times New Roman" w:eastAsia="Times New Roman" w:hAnsi="Times New Roman" w:cs="Times New Roman"/>
          <w:color w:val="000000"/>
          <w:sz w:val="24"/>
          <w:szCs w:val="20"/>
          <w:lang w:eastAsia="ru-RU"/>
        </w:rPr>
        <w:br/>
        <w:t>10) положение о премировании работников;</w:t>
      </w:r>
      <w:r w:rsidRPr="00754C2E">
        <w:rPr>
          <w:rFonts w:ascii="Times New Roman" w:eastAsia="Times New Roman" w:hAnsi="Times New Roman" w:cs="Times New Roman"/>
          <w:color w:val="000000"/>
          <w:sz w:val="24"/>
          <w:szCs w:val="20"/>
          <w:lang w:eastAsia="ru-RU"/>
        </w:rPr>
        <w:br/>
        <w:t>11) другие локальные нормативные акты.</w:t>
      </w:r>
      <w:r w:rsidRPr="00754C2E">
        <w:rPr>
          <w:rFonts w:ascii="Times New Roman" w:eastAsia="Times New Roman" w:hAnsi="Times New Roman" w:cs="Times New Roman"/>
          <w:color w:val="000000"/>
          <w:sz w:val="24"/>
          <w:szCs w:val="20"/>
          <w:lang w:eastAsia="ru-RU"/>
        </w:rPr>
        <w:br/>
        <w:t>1.14. Стороны определяют следующие формы управления учреждением непосредственно работниками и через профком:</w:t>
      </w:r>
      <w:r w:rsidRPr="00754C2E">
        <w:rPr>
          <w:rFonts w:ascii="Times New Roman" w:eastAsia="Times New Roman" w:hAnsi="Times New Roman" w:cs="Times New Roman"/>
          <w:color w:val="000000"/>
          <w:sz w:val="24"/>
          <w:szCs w:val="20"/>
          <w:lang w:eastAsia="ru-RU"/>
        </w:rPr>
        <w:br/>
        <w:t>- по согласованию с профкомом;</w:t>
      </w:r>
      <w:r w:rsidRPr="00754C2E">
        <w:rPr>
          <w:rFonts w:ascii="Times New Roman" w:eastAsia="Times New Roman" w:hAnsi="Times New Roman" w:cs="Times New Roman"/>
          <w:color w:val="000000"/>
          <w:sz w:val="24"/>
          <w:szCs w:val="20"/>
          <w:lang w:eastAsia="ru-RU"/>
        </w:rPr>
        <w:br/>
        <w:t>- консультации с работодателем по вопросам принятия локальных нормативных актов;</w:t>
      </w:r>
      <w:r w:rsidRPr="00754C2E">
        <w:rPr>
          <w:rFonts w:ascii="Times New Roman" w:eastAsia="Times New Roman" w:hAnsi="Times New Roman" w:cs="Times New Roman"/>
          <w:color w:val="000000"/>
          <w:sz w:val="24"/>
          <w:szCs w:val="20"/>
          <w:lang w:eastAsia="ru-RU"/>
        </w:rPr>
        <w:b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r w:rsidRPr="00754C2E">
        <w:rPr>
          <w:rFonts w:ascii="Times New Roman" w:eastAsia="Times New Roman" w:hAnsi="Times New Roman" w:cs="Times New Roman"/>
          <w:color w:val="000000"/>
          <w:sz w:val="24"/>
          <w:szCs w:val="20"/>
          <w:lang w:eastAsia="ru-RU"/>
        </w:rPr>
        <w:br/>
        <w:t>- обсуждение с работодателем вопросов о работе учреждения, внесении предложений по ее совершенствованию;</w:t>
      </w:r>
      <w:r w:rsidRPr="00754C2E">
        <w:rPr>
          <w:rFonts w:ascii="Times New Roman" w:eastAsia="Times New Roman" w:hAnsi="Times New Roman" w:cs="Times New Roman"/>
          <w:color w:val="000000"/>
          <w:sz w:val="24"/>
          <w:szCs w:val="20"/>
          <w:lang w:eastAsia="ru-RU"/>
        </w:rPr>
        <w:br/>
        <w:t>- участие в разработке и принятии коллективного договора;</w:t>
      </w:r>
      <w:r w:rsidRPr="00754C2E">
        <w:rPr>
          <w:rFonts w:ascii="Times New Roman" w:eastAsia="Times New Roman" w:hAnsi="Times New Roman" w:cs="Times New Roman"/>
          <w:color w:val="000000"/>
          <w:sz w:val="24"/>
          <w:szCs w:val="20"/>
          <w:lang w:eastAsia="ru-RU"/>
        </w:rPr>
        <w:br/>
        <w:t>- другие формы.</w:t>
      </w:r>
      <w:r w:rsidRPr="00754C2E">
        <w:rPr>
          <w:rFonts w:ascii="Times New Roman" w:eastAsia="Times New Roman" w:hAnsi="Times New Roman" w:cs="Times New Roman"/>
          <w:color w:val="000000"/>
          <w:sz w:val="24"/>
          <w:szCs w:val="20"/>
          <w:lang w:eastAsia="ru-RU"/>
        </w:rPr>
        <w:br/>
        <w:t>        </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ТРУДОВОЙ ДОГОВОР</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2.1. Стороны исходят из того, что трудовые отношения при  поступлении на работу оформляются заключением письменного трудового  договора  и изданием приказа.</w:t>
      </w:r>
      <w:r w:rsidRPr="00754C2E">
        <w:rPr>
          <w:rFonts w:ascii="Times New Roman" w:eastAsia="Times New Roman" w:hAnsi="Times New Roman" w:cs="Times New Roman"/>
          <w:color w:val="000000"/>
          <w:sz w:val="24"/>
          <w:szCs w:val="20"/>
          <w:lang w:eastAsia="ru-RU"/>
        </w:rPr>
        <w:br/>
        <w:t>2.2. 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r w:rsidRPr="00754C2E">
        <w:rPr>
          <w:rFonts w:ascii="Times New Roman" w:eastAsia="Times New Roman" w:hAnsi="Times New Roman" w:cs="Times New Roman"/>
          <w:color w:val="000000"/>
          <w:sz w:val="24"/>
          <w:szCs w:val="20"/>
          <w:lang w:eastAsia="ru-RU"/>
        </w:rPr>
        <w:br/>
        <w:t>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w:t>
      </w:r>
      <w:r w:rsidRPr="00754C2E">
        <w:rPr>
          <w:rFonts w:ascii="Times New Roman" w:eastAsia="Times New Roman" w:hAnsi="Times New Roman" w:cs="Times New Roman"/>
          <w:color w:val="000000"/>
          <w:sz w:val="24"/>
          <w:szCs w:val="20"/>
          <w:lang w:eastAsia="ru-RU"/>
        </w:rPr>
        <w:br/>
        <w:t>2.4.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образовательного учреждения.</w:t>
      </w:r>
      <w:r w:rsidRPr="00754C2E">
        <w:rPr>
          <w:rFonts w:ascii="Times New Roman" w:eastAsia="Times New Roman" w:hAnsi="Times New Roman" w:cs="Times New Roman"/>
          <w:color w:val="000000"/>
          <w:sz w:val="24"/>
          <w:szCs w:val="20"/>
          <w:lang w:eastAsia="ru-RU"/>
        </w:rPr>
        <w:br/>
        <w:t>2.5.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r w:rsidRPr="00754C2E">
        <w:rPr>
          <w:rFonts w:ascii="Times New Roman" w:eastAsia="Times New Roman" w:hAnsi="Times New Roman" w:cs="Times New Roman"/>
          <w:color w:val="000000"/>
          <w:sz w:val="24"/>
          <w:szCs w:val="20"/>
          <w:lang w:eastAsia="ru-RU"/>
        </w:rPr>
        <w:br/>
        <w:t>    Условия трудового договора могут быть изменены только по соглашению сторон и в письменной форме.</w:t>
      </w:r>
      <w:r w:rsidRPr="00754C2E">
        <w:rPr>
          <w:rFonts w:ascii="Times New Roman" w:eastAsia="Times New Roman" w:hAnsi="Times New Roman" w:cs="Times New Roman"/>
          <w:color w:val="000000"/>
          <w:sz w:val="24"/>
          <w:szCs w:val="20"/>
          <w:lang w:eastAsia="ru-RU"/>
        </w:rPr>
        <w:br/>
        <w:t>    Работодатель не вправе требовать от работника выполнение работы, не обусловленной трудовым договором (ст. 60 ТК РФ).</w:t>
      </w:r>
      <w:r w:rsidRPr="00754C2E">
        <w:rPr>
          <w:rFonts w:ascii="Times New Roman" w:eastAsia="Times New Roman" w:hAnsi="Times New Roman" w:cs="Times New Roman"/>
          <w:color w:val="000000"/>
          <w:sz w:val="24"/>
          <w:szCs w:val="20"/>
          <w:lang w:eastAsia="ru-RU"/>
        </w:rPr>
        <w:br/>
        <w:t>2.6.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r w:rsidRPr="00754C2E">
        <w:rPr>
          <w:rFonts w:ascii="Times New Roman" w:eastAsia="Times New Roman" w:hAnsi="Times New Roman" w:cs="Times New Roman"/>
          <w:color w:val="000000"/>
          <w:sz w:val="24"/>
          <w:szCs w:val="20"/>
          <w:lang w:eastAsia="ru-RU"/>
        </w:rPr>
        <w:br/>
        <w:t xml:space="preserve">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w:t>
      </w:r>
      <w:r w:rsidRPr="00754C2E">
        <w:rPr>
          <w:rFonts w:ascii="Times New Roman" w:eastAsia="Times New Roman" w:hAnsi="Times New Roman" w:cs="Times New Roman"/>
          <w:color w:val="000000"/>
          <w:sz w:val="24"/>
          <w:szCs w:val="20"/>
          <w:lang w:eastAsia="ru-RU"/>
        </w:rPr>
        <w:lastRenderedPageBreak/>
        <w:t>за исключением случаев уменьшения количества часов по учебным планам и программам, сокращения количества классов (групп продленного дня).</w:t>
      </w:r>
      <w:r w:rsidRPr="00754C2E">
        <w:rPr>
          <w:rFonts w:ascii="Times New Roman" w:eastAsia="Times New Roman" w:hAnsi="Times New Roman" w:cs="Times New Roman"/>
          <w:color w:val="000000"/>
          <w:sz w:val="24"/>
          <w:szCs w:val="20"/>
          <w:lang w:eastAsia="ru-RU"/>
        </w:rPr>
        <w:br/>
        <w:t>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754C2E">
        <w:rPr>
          <w:rFonts w:ascii="Times New Roman" w:eastAsia="Times New Roman" w:hAnsi="Times New Roman" w:cs="Times New Roman"/>
          <w:color w:val="000000"/>
          <w:sz w:val="24"/>
          <w:szCs w:val="20"/>
          <w:lang w:eastAsia="ru-RU"/>
        </w:rPr>
        <w:br/>
        <w:t>    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r w:rsidRPr="00754C2E">
        <w:rPr>
          <w:rFonts w:ascii="Times New Roman" w:eastAsia="Times New Roman" w:hAnsi="Times New Roman" w:cs="Times New Roman"/>
          <w:color w:val="000000"/>
          <w:sz w:val="24"/>
          <w:szCs w:val="20"/>
          <w:lang w:eastAsia="ru-RU"/>
        </w:rPr>
        <w:br/>
        <w:t>    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w:t>
      </w:r>
      <w:r w:rsidRPr="00754C2E">
        <w:rPr>
          <w:rFonts w:ascii="Times New Roman" w:eastAsia="Times New Roman" w:hAnsi="Times New Roman" w:cs="Times New Roman"/>
          <w:color w:val="000000"/>
          <w:sz w:val="24"/>
          <w:szCs w:val="20"/>
          <w:lang w:eastAsia="ru-RU"/>
        </w:rPr>
        <w:br/>
        <w:t>2.7.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r w:rsidRPr="00754C2E">
        <w:rPr>
          <w:rFonts w:ascii="Times New Roman" w:eastAsia="Times New Roman" w:hAnsi="Times New Roman" w:cs="Times New Roman"/>
          <w:color w:val="000000"/>
          <w:sz w:val="24"/>
          <w:szCs w:val="20"/>
          <w:lang w:eastAsia="ru-RU"/>
        </w:rPr>
        <w:br/>
        <w:t>а) по взаимному согласию сторон;</w:t>
      </w:r>
      <w:r w:rsidRPr="00754C2E">
        <w:rPr>
          <w:rFonts w:ascii="Times New Roman" w:eastAsia="Times New Roman" w:hAnsi="Times New Roman" w:cs="Times New Roman"/>
          <w:color w:val="000000"/>
          <w:sz w:val="24"/>
          <w:szCs w:val="20"/>
          <w:lang w:eastAsia="ru-RU"/>
        </w:rPr>
        <w:br/>
        <w:t>б) по инициативе работодателя в случаях:</w:t>
      </w:r>
      <w:r w:rsidRPr="00754C2E">
        <w:rPr>
          <w:rFonts w:ascii="Times New Roman" w:eastAsia="Times New Roman" w:hAnsi="Times New Roman" w:cs="Times New Roman"/>
          <w:color w:val="000000"/>
          <w:sz w:val="24"/>
          <w:szCs w:val="20"/>
          <w:lang w:eastAsia="ru-RU"/>
        </w:rPr>
        <w:br/>
        <w:t>- уменьшения количества часов по учебным планам  и программам, сокращения количества классов  (п. 66 Типового положения об общеобразовательном учреждении);</w:t>
      </w:r>
      <w:r w:rsidRPr="00754C2E">
        <w:rPr>
          <w:rFonts w:ascii="Times New Roman" w:eastAsia="Times New Roman" w:hAnsi="Times New Roman" w:cs="Times New Roman"/>
          <w:color w:val="000000"/>
          <w:sz w:val="24"/>
          <w:szCs w:val="20"/>
          <w:lang w:eastAsia="ru-RU"/>
        </w:rPr>
        <w:b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r w:rsidRPr="00754C2E">
        <w:rPr>
          <w:rFonts w:ascii="Times New Roman" w:eastAsia="Times New Roman" w:hAnsi="Times New Roman" w:cs="Times New Roman"/>
          <w:color w:val="000000"/>
          <w:sz w:val="24"/>
          <w:szCs w:val="20"/>
          <w:lang w:eastAsia="ru-RU"/>
        </w:rPr>
        <w:br/>
        <w:t>- простоя, когда работникам поручается с учетом из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r w:rsidRPr="00754C2E">
        <w:rPr>
          <w:rFonts w:ascii="Times New Roman" w:eastAsia="Times New Roman" w:hAnsi="Times New Roman" w:cs="Times New Roman"/>
          <w:color w:val="000000"/>
          <w:sz w:val="24"/>
          <w:szCs w:val="20"/>
          <w:lang w:eastAsia="ru-RU"/>
        </w:rPr>
        <w:br/>
        <w:t>- восстановления на работе учителя, ранее выполнявшего эту учебную нагрузку;</w:t>
      </w:r>
      <w:r w:rsidRPr="00754C2E">
        <w:rPr>
          <w:rFonts w:ascii="Times New Roman" w:eastAsia="Times New Roman" w:hAnsi="Times New Roman" w:cs="Times New Roman"/>
          <w:color w:val="000000"/>
          <w:sz w:val="24"/>
          <w:szCs w:val="20"/>
          <w:lang w:eastAsia="ru-RU"/>
        </w:rPr>
        <w:br/>
        <w:t>- возвращения на работу женщины прервавшей отпуск по уходу за ребенком до достижения им возраста трех лет, или после окончания этого отпуска.</w:t>
      </w:r>
      <w:r w:rsidRPr="00754C2E">
        <w:rPr>
          <w:rFonts w:ascii="Times New Roman" w:eastAsia="Times New Roman" w:hAnsi="Times New Roman" w:cs="Times New Roman"/>
          <w:color w:val="000000"/>
          <w:sz w:val="24"/>
          <w:szCs w:val="20"/>
          <w:lang w:eastAsia="ru-RU"/>
        </w:rPr>
        <w:br/>
        <w:t>    В указанных в подпункте «б» случаях для изменения учебной нагрузки по инициативе  работодателя согласие работника не требуется.</w:t>
      </w:r>
      <w:r w:rsidRPr="00754C2E">
        <w:rPr>
          <w:rFonts w:ascii="Times New Roman" w:eastAsia="Times New Roman" w:hAnsi="Times New Roman" w:cs="Times New Roman"/>
          <w:color w:val="000000"/>
          <w:sz w:val="24"/>
          <w:szCs w:val="20"/>
          <w:lang w:eastAsia="ru-RU"/>
        </w:rPr>
        <w:br/>
        <w:t>2.8. По инициативе работодателя изменение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(Глава 12 ТК РФ).</w:t>
      </w:r>
      <w:r w:rsidRPr="00754C2E">
        <w:rPr>
          <w:rFonts w:ascii="Times New Roman" w:eastAsia="Times New Roman" w:hAnsi="Times New Roman" w:cs="Times New Roman"/>
          <w:color w:val="000000"/>
          <w:sz w:val="24"/>
          <w:szCs w:val="20"/>
          <w:lang w:eastAsia="ru-RU"/>
        </w:rPr>
        <w:br/>
        <w:t>    В течение учебного года изменение условий трудового договора допускаются только в исключительных случаях, обусловленных обстоятельствами, не зависящими от воли сторон.</w:t>
      </w:r>
      <w:r w:rsidRPr="00754C2E">
        <w:rPr>
          <w:rFonts w:ascii="Times New Roman" w:eastAsia="Times New Roman" w:hAnsi="Times New Roman" w:cs="Times New Roman"/>
          <w:color w:val="000000"/>
          <w:sz w:val="24"/>
          <w:szCs w:val="20"/>
          <w:lang w:eastAsia="ru-RU"/>
        </w:rPr>
        <w:br/>
        <w:t>    О введении изменений условий трудового договора работник должен быть уведомлен работодателем в письменной форме не позднее чем за 2 месяца (ст. ст. 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r w:rsidRPr="00754C2E">
        <w:rPr>
          <w:rFonts w:ascii="Times New Roman" w:eastAsia="Times New Roman" w:hAnsi="Times New Roman" w:cs="Times New Roman"/>
          <w:color w:val="000000"/>
          <w:sz w:val="24"/>
          <w:szCs w:val="20"/>
          <w:lang w:eastAsia="ru-RU"/>
        </w:rPr>
        <w:br/>
        <w:t xml:space="preserve">    Если работник не согласен с продолжением работы в новых условиях, то работодатель </w:t>
      </w:r>
      <w:r w:rsidRPr="00754C2E">
        <w:rPr>
          <w:rFonts w:ascii="Times New Roman" w:eastAsia="Times New Roman" w:hAnsi="Times New Roman" w:cs="Times New Roman"/>
          <w:color w:val="000000"/>
          <w:sz w:val="24"/>
          <w:szCs w:val="20"/>
          <w:lang w:eastAsia="ru-RU"/>
        </w:rPr>
        <w:lastRenderedPageBreak/>
        <w:t>обязан в письменной форме предложить ему иную имеющуюся в учреждении работу, соответствующую его квалификации и состоянию здоровья.</w:t>
      </w:r>
      <w:r w:rsidRPr="00754C2E">
        <w:rPr>
          <w:rFonts w:ascii="Times New Roman" w:eastAsia="Times New Roman" w:hAnsi="Times New Roman" w:cs="Times New Roman"/>
          <w:color w:val="000000"/>
          <w:sz w:val="24"/>
          <w:szCs w:val="20"/>
          <w:lang w:eastAsia="ru-RU"/>
        </w:rPr>
        <w:br/>
        <w:t> 2.9.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r w:rsidRPr="00754C2E">
        <w:rPr>
          <w:rFonts w:ascii="Times New Roman" w:eastAsia="Times New Roman" w:hAnsi="Times New Roman" w:cs="Times New Roman"/>
          <w:color w:val="000000"/>
          <w:sz w:val="24"/>
          <w:szCs w:val="20"/>
          <w:lang w:eastAsia="ru-RU"/>
        </w:rPr>
        <w:br/>
        <w:t> 2.10. Работодатель обязуется:</w:t>
      </w:r>
      <w:r w:rsidRPr="00754C2E">
        <w:rPr>
          <w:rFonts w:ascii="Times New Roman" w:eastAsia="Times New Roman" w:hAnsi="Times New Roman" w:cs="Times New Roman"/>
          <w:color w:val="000000"/>
          <w:sz w:val="24"/>
          <w:szCs w:val="20"/>
          <w:lang w:eastAsia="ru-RU"/>
        </w:rPr>
        <w:br/>
        <w:t>-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r w:rsidRPr="00754C2E">
        <w:rPr>
          <w:rFonts w:ascii="Times New Roman" w:eastAsia="Times New Roman" w:hAnsi="Times New Roman" w:cs="Times New Roman"/>
          <w:color w:val="000000"/>
          <w:sz w:val="24"/>
          <w:szCs w:val="20"/>
          <w:lang w:eastAsia="ru-RU"/>
        </w:rPr>
        <w:br/>
        <w:t>- проводить сокращение численности или штата работников в летний каникулярный период.</w:t>
      </w:r>
      <w:r w:rsidRPr="00754C2E">
        <w:rPr>
          <w:rFonts w:ascii="Times New Roman" w:eastAsia="Times New Roman" w:hAnsi="Times New Roman" w:cs="Times New Roman"/>
          <w:color w:val="000000"/>
          <w:sz w:val="24"/>
          <w:szCs w:val="20"/>
          <w:lang w:eastAsia="ru-RU"/>
        </w:rPr>
        <w:br/>
        <w:t> 2.11. Стороны договорились, что помимо лиц, указанных в ст.179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r w:rsidRPr="00754C2E">
        <w:rPr>
          <w:rFonts w:ascii="Times New Roman" w:eastAsia="Times New Roman" w:hAnsi="Times New Roman" w:cs="Times New Roman"/>
          <w:color w:val="000000"/>
          <w:sz w:val="24"/>
          <w:szCs w:val="20"/>
          <w:lang w:eastAsia="ru-RU"/>
        </w:rPr>
        <w:br/>
        <w:t xml:space="preserve">-   </w:t>
      </w:r>
      <w:proofErr w:type="spellStart"/>
      <w:r w:rsidRPr="00754C2E">
        <w:rPr>
          <w:rFonts w:ascii="Times New Roman" w:eastAsia="Times New Roman" w:hAnsi="Times New Roman" w:cs="Times New Roman"/>
          <w:color w:val="000000"/>
          <w:sz w:val="24"/>
          <w:szCs w:val="20"/>
          <w:lang w:eastAsia="ru-RU"/>
        </w:rPr>
        <w:t>предпенсионного</w:t>
      </w:r>
      <w:proofErr w:type="spellEnd"/>
      <w:r w:rsidRPr="00754C2E">
        <w:rPr>
          <w:rFonts w:ascii="Times New Roman" w:eastAsia="Times New Roman" w:hAnsi="Times New Roman" w:cs="Times New Roman"/>
          <w:color w:val="000000"/>
          <w:sz w:val="24"/>
          <w:szCs w:val="20"/>
          <w:lang w:eastAsia="ru-RU"/>
        </w:rPr>
        <w:t xml:space="preserve"> возраста (за два года и менее до  пенсии: женщинам – 53 года, мужчинам – 58 лет);</w:t>
      </w:r>
      <w:r w:rsidRPr="00754C2E">
        <w:rPr>
          <w:rFonts w:ascii="Times New Roman" w:eastAsia="Times New Roman" w:hAnsi="Times New Roman" w:cs="Times New Roman"/>
          <w:color w:val="000000"/>
          <w:sz w:val="24"/>
          <w:szCs w:val="20"/>
          <w:lang w:eastAsia="ru-RU"/>
        </w:rPr>
        <w:br/>
        <w:t>-   проработавшие в учреждении свыше 10 лет;</w:t>
      </w:r>
      <w:r w:rsidRPr="00754C2E">
        <w:rPr>
          <w:rFonts w:ascii="Times New Roman" w:eastAsia="Times New Roman" w:hAnsi="Times New Roman" w:cs="Times New Roman"/>
          <w:color w:val="000000"/>
          <w:sz w:val="24"/>
          <w:szCs w:val="20"/>
          <w:lang w:eastAsia="ru-RU"/>
        </w:rPr>
        <w:br/>
        <w:t> -   одинокие матери, воспитывающие детей до 16-летнего возраста;</w:t>
      </w:r>
      <w:r w:rsidRPr="00754C2E">
        <w:rPr>
          <w:rFonts w:ascii="Times New Roman" w:eastAsia="Times New Roman" w:hAnsi="Times New Roman" w:cs="Times New Roman"/>
          <w:color w:val="000000"/>
          <w:sz w:val="24"/>
          <w:szCs w:val="20"/>
          <w:lang w:eastAsia="ru-RU"/>
        </w:rPr>
        <w:br/>
        <w:t> -   отцы, воспитывающие детей до 16-летнего возраста без матери;</w:t>
      </w:r>
      <w:r w:rsidRPr="00754C2E">
        <w:rPr>
          <w:rFonts w:ascii="Times New Roman" w:eastAsia="Times New Roman" w:hAnsi="Times New Roman" w:cs="Times New Roman"/>
          <w:color w:val="000000"/>
          <w:sz w:val="24"/>
          <w:szCs w:val="20"/>
          <w:lang w:eastAsia="ru-RU"/>
        </w:rPr>
        <w:br/>
        <w:t> - родители, воспитывающие  детей-инвалидов  до восемнадцатилетнего возраста;</w:t>
      </w:r>
      <w:r w:rsidRPr="00754C2E">
        <w:rPr>
          <w:rFonts w:ascii="Times New Roman" w:eastAsia="Times New Roman" w:hAnsi="Times New Roman" w:cs="Times New Roman"/>
          <w:color w:val="000000"/>
          <w:sz w:val="24"/>
          <w:szCs w:val="20"/>
          <w:lang w:eastAsia="ru-RU"/>
        </w:rPr>
        <w:br/>
        <w:t>- награжденные государственными и отраслевыми наградами в</w:t>
      </w:r>
      <w:r w:rsidRPr="00754C2E">
        <w:rPr>
          <w:rFonts w:ascii="Times New Roman" w:eastAsia="Times New Roman" w:hAnsi="Times New Roman" w:cs="Times New Roman"/>
          <w:color w:val="000000"/>
          <w:sz w:val="24"/>
          <w:szCs w:val="20"/>
          <w:lang w:eastAsia="ru-RU"/>
        </w:rPr>
        <w:br/>
        <w:t>связи с педагогической деятельностью;</w:t>
      </w:r>
      <w:r w:rsidRPr="00754C2E">
        <w:rPr>
          <w:rFonts w:ascii="Times New Roman" w:eastAsia="Times New Roman" w:hAnsi="Times New Roman" w:cs="Times New Roman"/>
          <w:color w:val="000000"/>
          <w:sz w:val="24"/>
          <w:szCs w:val="20"/>
          <w:lang w:eastAsia="ru-RU"/>
        </w:rPr>
        <w:br/>
        <w:t>- неосвобожденные председатели первичных и территориальных профсоюзных организаций.  (Основание: ст.179 ГК РФ),</w:t>
      </w:r>
      <w:r w:rsidRPr="00754C2E">
        <w:rPr>
          <w:rFonts w:ascii="Times New Roman" w:eastAsia="Times New Roman" w:hAnsi="Times New Roman" w:cs="Times New Roman"/>
          <w:color w:val="000000"/>
          <w:sz w:val="24"/>
          <w:szCs w:val="20"/>
          <w:lang w:eastAsia="ru-RU"/>
        </w:rPr>
        <w:br/>
        <w:t>2.12. 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r w:rsidRPr="00754C2E">
        <w:rPr>
          <w:rFonts w:ascii="Times New Roman" w:eastAsia="Times New Roman" w:hAnsi="Times New Roman" w:cs="Times New Roman"/>
          <w:color w:val="000000"/>
          <w:sz w:val="24"/>
          <w:szCs w:val="20"/>
          <w:lang w:eastAsia="ru-RU"/>
        </w:rPr>
        <w:br/>
        <w:t>2.13.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w:t>
      </w:r>
      <w:r w:rsidRPr="00754C2E">
        <w:rPr>
          <w:rFonts w:ascii="Times New Roman" w:eastAsia="Times New Roman" w:hAnsi="Times New Roman" w:cs="Times New Roman"/>
          <w:color w:val="000000"/>
          <w:sz w:val="24"/>
          <w:szCs w:val="20"/>
          <w:lang w:eastAsia="ru-RU"/>
        </w:rPr>
        <w:br/>
        <w:t>2.14. Увольнения членов профсоюза по инициативе работодателя по пунктам 2,3,5,6 (а, б, д) ст. 81 Трудового кодекса РФ производить с учетом мотивированного мнения профсоюзного комитета в порядке ст.373 ТК РФ (Основание: ст. 82 ТК РФ).</w:t>
      </w:r>
      <w:r w:rsidRPr="00754C2E">
        <w:rPr>
          <w:rFonts w:ascii="Times New Roman" w:eastAsia="Times New Roman" w:hAnsi="Times New Roman" w:cs="Times New Roman"/>
          <w:color w:val="000000"/>
          <w:sz w:val="24"/>
          <w:szCs w:val="20"/>
          <w:lang w:eastAsia="ru-RU"/>
        </w:rPr>
        <w:br/>
        <w:t>2.15.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r w:rsidRPr="00754C2E">
        <w:rPr>
          <w:rFonts w:ascii="Times New Roman" w:eastAsia="Times New Roman" w:hAnsi="Times New Roman" w:cs="Times New Roman"/>
          <w:color w:val="000000"/>
          <w:sz w:val="24"/>
          <w:szCs w:val="20"/>
          <w:lang w:eastAsia="ru-RU"/>
        </w:rPr>
        <w:br/>
        <w:t>                 </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III. ОПЛАТА ТРУДА, МАТЕРИАЛЬНОЕ  СТИМУЛИРОВАНИЕ</w:t>
      </w:r>
      <w:r w:rsidRPr="00754C2E">
        <w:rPr>
          <w:rFonts w:ascii="Times New Roman" w:eastAsia="Times New Roman" w:hAnsi="Times New Roman" w:cs="Times New Roman"/>
          <w:color w:val="000000"/>
          <w:sz w:val="24"/>
          <w:szCs w:val="20"/>
          <w:lang w:eastAsia="ru-RU"/>
        </w:rPr>
        <w:br/>
        <w:t>            </w:t>
      </w:r>
      <w:r w:rsidRPr="00754C2E">
        <w:rPr>
          <w:rFonts w:ascii="Times New Roman" w:eastAsia="Times New Roman" w:hAnsi="Times New Roman" w:cs="Times New Roman"/>
          <w:color w:val="000000"/>
          <w:sz w:val="24"/>
          <w:szCs w:val="20"/>
          <w:lang w:eastAsia="ru-RU"/>
        </w:rPr>
        <w:br/>
        <w:t>3.  Работодатель   обязуется:</w:t>
      </w:r>
      <w:r w:rsidRPr="00754C2E">
        <w:rPr>
          <w:rFonts w:ascii="Times New Roman" w:eastAsia="Times New Roman" w:hAnsi="Times New Roman" w:cs="Times New Roman"/>
          <w:color w:val="000000"/>
          <w:sz w:val="24"/>
          <w:szCs w:val="20"/>
          <w:lang w:eastAsia="ru-RU"/>
        </w:rPr>
        <w:br/>
        <w:t>3.1. Ставки заработной платы и должностные оклады педагогических работников устанавливать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r w:rsidRPr="00754C2E">
        <w:rPr>
          <w:rFonts w:ascii="Times New Roman" w:eastAsia="Times New Roman" w:hAnsi="Times New Roman" w:cs="Times New Roman"/>
          <w:color w:val="000000"/>
          <w:sz w:val="24"/>
          <w:szCs w:val="20"/>
          <w:lang w:eastAsia="ru-RU"/>
        </w:rPr>
        <w:br/>
        <w:t>3.2. Производить оплату труда педагогического персонала, непосредственно осуществляющего учебный процесс, на основании Положения «О порядке формирования системы оплаты труда работников муниципальных общеобразовательных учреждений, реализующих программы дошкольного, начального общего, основного общего, среднего (полного) общего образования.</w:t>
      </w:r>
      <w:r w:rsidRPr="00754C2E">
        <w:rPr>
          <w:rFonts w:ascii="Times New Roman" w:eastAsia="Times New Roman" w:hAnsi="Times New Roman" w:cs="Times New Roman"/>
          <w:color w:val="000000"/>
          <w:sz w:val="24"/>
          <w:szCs w:val="20"/>
          <w:lang w:eastAsia="ru-RU"/>
        </w:rPr>
        <w:br/>
        <w:t xml:space="preserve">3.3. Заработная плата выплачивается работникам за текущий месяц не реже чем каждые </w:t>
      </w:r>
      <w:r w:rsidRPr="00754C2E">
        <w:rPr>
          <w:rFonts w:ascii="Times New Roman" w:eastAsia="Times New Roman" w:hAnsi="Times New Roman" w:cs="Times New Roman"/>
          <w:color w:val="000000"/>
          <w:sz w:val="24"/>
          <w:szCs w:val="20"/>
          <w:lang w:eastAsia="ru-RU"/>
        </w:rPr>
        <w:lastRenderedPageBreak/>
        <w:t xml:space="preserve">полмесяца в денежной форме. </w:t>
      </w:r>
      <w:r w:rsidRPr="00754C2E">
        <w:rPr>
          <w:rFonts w:ascii="Times New Roman" w:eastAsia="Times New Roman" w:hAnsi="Times New Roman" w:cs="Times New Roman"/>
          <w:color w:val="FF0000"/>
          <w:sz w:val="24"/>
          <w:szCs w:val="20"/>
          <w:lang w:eastAsia="ru-RU"/>
        </w:rPr>
        <w:t>Днями выплаты заработной платы являются 10,25.</w:t>
      </w:r>
      <w:r w:rsidRPr="00754C2E">
        <w:rPr>
          <w:rFonts w:ascii="Times New Roman" w:eastAsia="Times New Roman" w:hAnsi="Times New Roman" w:cs="Times New Roman"/>
          <w:color w:val="FF0000"/>
          <w:sz w:val="24"/>
          <w:szCs w:val="20"/>
          <w:lang w:eastAsia="ru-RU"/>
        </w:rPr>
        <w:br/>
      </w:r>
      <w:r w:rsidRPr="00754C2E">
        <w:rPr>
          <w:rFonts w:ascii="Times New Roman" w:eastAsia="Times New Roman" w:hAnsi="Times New Roman" w:cs="Times New Roman"/>
          <w:color w:val="000000"/>
          <w:sz w:val="24"/>
          <w:szCs w:val="20"/>
          <w:lang w:eastAsia="ru-RU"/>
        </w:rPr>
        <w:t>          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w:t>
      </w:r>
      <w:r w:rsidRPr="00754C2E">
        <w:rPr>
          <w:rFonts w:ascii="Times New Roman" w:eastAsia="Times New Roman" w:hAnsi="Times New Roman" w:cs="Times New Roman"/>
          <w:color w:val="000000"/>
          <w:sz w:val="24"/>
          <w:szCs w:val="20"/>
          <w:lang w:eastAsia="ru-RU"/>
        </w:rPr>
        <w:br/>
        <w:t>3.4. В случае нарушения работодателем установленного настоящим договором срока выплаты заработной платы,  оплаты отпуска, выплат при увольнении, компенсационных выплат на книгоиздательскую продукцию, причитающихся работникам, выплачивать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r w:rsidRPr="00754C2E">
        <w:rPr>
          <w:rFonts w:ascii="Times New Roman" w:eastAsia="Times New Roman" w:hAnsi="Times New Roman" w:cs="Times New Roman"/>
          <w:color w:val="000000"/>
          <w:sz w:val="24"/>
          <w:szCs w:val="20"/>
          <w:lang w:eastAsia="ru-RU"/>
        </w:rPr>
        <w:br/>
        <w:t>3.5.  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  </w:t>
      </w:r>
      <w:r w:rsidRPr="00754C2E">
        <w:rPr>
          <w:rFonts w:ascii="Times New Roman" w:eastAsia="Times New Roman" w:hAnsi="Times New Roman" w:cs="Times New Roman"/>
          <w:color w:val="000000"/>
          <w:sz w:val="24"/>
          <w:szCs w:val="20"/>
          <w:lang w:eastAsia="ru-RU"/>
        </w:rPr>
        <w:br/>
        <w:t>3.6.  При выплате заработную плату через  Сбербанк России.</w:t>
      </w:r>
      <w:r w:rsidRPr="00754C2E">
        <w:rPr>
          <w:rFonts w:ascii="Times New Roman" w:eastAsia="Times New Roman" w:hAnsi="Times New Roman" w:cs="Times New Roman"/>
          <w:color w:val="000000"/>
          <w:sz w:val="24"/>
          <w:szCs w:val="20"/>
          <w:lang w:eastAsia="ru-RU"/>
        </w:rPr>
        <w:br/>
        <w:t>3.7. 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 г. Форма расчетного листка утверждается работодателем, с учетом мнения профсоюзного комитета образовательного учреждения (ст.136 ТК РФ).</w:t>
      </w:r>
      <w:r w:rsidRPr="00754C2E">
        <w:rPr>
          <w:rFonts w:ascii="Times New Roman" w:eastAsia="Times New Roman" w:hAnsi="Times New Roman" w:cs="Times New Roman"/>
          <w:color w:val="000000"/>
          <w:sz w:val="24"/>
          <w:szCs w:val="20"/>
          <w:lang w:eastAsia="ru-RU"/>
        </w:rPr>
        <w:br/>
        <w:t>3.8.  Формировать фонд оплаты труда работников учреждений на календарный год, исходя из объема лимитов бюджетных обязательств субъектов РФ, местных бюджетов.</w:t>
      </w:r>
      <w:r w:rsidRPr="00754C2E">
        <w:rPr>
          <w:rFonts w:ascii="Times New Roman" w:eastAsia="Times New Roman" w:hAnsi="Times New Roman" w:cs="Times New Roman"/>
          <w:color w:val="000000"/>
          <w:sz w:val="24"/>
          <w:szCs w:val="20"/>
          <w:lang w:eastAsia="ru-RU"/>
        </w:rPr>
        <w:br/>
        <w:t>3.9. Установить размеры доплат, надбавок, премий и других выплат стимулирующего характера, в пределах имеющихся средств, с учетом мнения профсоюзного комитета.</w:t>
      </w:r>
      <w:r w:rsidRPr="00754C2E">
        <w:rPr>
          <w:rFonts w:ascii="Times New Roman" w:eastAsia="Times New Roman" w:hAnsi="Times New Roman" w:cs="Times New Roman"/>
          <w:color w:val="000000"/>
          <w:sz w:val="24"/>
          <w:szCs w:val="20"/>
          <w:lang w:eastAsia="ru-RU"/>
        </w:rPr>
        <w:br/>
        <w:t>3.10. Разработать Положение о доплатах и надбавках и Положение о премировании</w:t>
      </w:r>
      <w:r w:rsidRPr="00754C2E">
        <w:rPr>
          <w:rFonts w:ascii="Times New Roman" w:eastAsia="Times New Roman" w:hAnsi="Times New Roman" w:cs="Times New Roman"/>
          <w:color w:val="000000"/>
          <w:sz w:val="24"/>
          <w:szCs w:val="20"/>
          <w:lang w:eastAsia="ru-RU"/>
        </w:rPr>
        <w:br/>
        <w:t>    При новой системе оплаты труда устанавливать выплаты стимулирующего характера работникам образовательного учреждения на основании Положений о распределении стимулирующей части фонда оплаты труда работникам и об оценке результативности профессиональной деятельности учителей. Документы разрабатываются и реализуются с учетом мнения выборного органа профсоюзной организации (</w:t>
      </w:r>
      <w:r w:rsidRPr="00754C2E">
        <w:rPr>
          <w:rFonts w:ascii="Times New Roman" w:eastAsia="Times New Roman" w:hAnsi="Times New Roman" w:cs="Times New Roman"/>
          <w:color w:val="000000"/>
          <w:sz w:val="24"/>
          <w:szCs w:val="20"/>
          <w:lang w:eastAsia="ru-RU"/>
        </w:rPr>
        <w:br/>
        <w:t>3.11. Заработную плату исчислять в соответствии с системой оплаты труда, предусмотренной Положением об оплате труда.</w:t>
      </w:r>
      <w:r w:rsidRPr="00754C2E">
        <w:rPr>
          <w:rFonts w:ascii="Times New Roman" w:eastAsia="Times New Roman" w:hAnsi="Times New Roman" w:cs="Times New Roman"/>
          <w:color w:val="000000"/>
          <w:sz w:val="24"/>
          <w:szCs w:val="20"/>
          <w:lang w:eastAsia="ru-RU"/>
        </w:rPr>
        <w:br/>
        <w:t>           Заработная плата включает в себя:</w:t>
      </w:r>
      <w:r w:rsidRPr="00754C2E">
        <w:rPr>
          <w:rFonts w:ascii="Times New Roman" w:eastAsia="Times New Roman" w:hAnsi="Times New Roman" w:cs="Times New Roman"/>
          <w:color w:val="000000"/>
          <w:sz w:val="24"/>
          <w:szCs w:val="20"/>
          <w:lang w:eastAsia="ru-RU"/>
        </w:rPr>
        <w:br/>
        <w:t> - оплату труда исходя из ставок заработной платы и должностных окладов, установленных в соответствии с разрядами ЕТС;</w:t>
      </w:r>
      <w:r w:rsidRPr="00754C2E">
        <w:rPr>
          <w:rFonts w:ascii="Times New Roman" w:eastAsia="Times New Roman" w:hAnsi="Times New Roman" w:cs="Times New Roman"/>
          <w:color w:val="000000"/>
          <w:sz w:val="24"/>
          <w:szCs w:val="20"/>
          <w:lang w:eastAsia="ru-RU"/>
        </w:rPr>
        <w:br/>
        <w:t>- доплаты за выполнение работ, связанных, с образовательным процессом и не входящих в круг основных обязанностей работника;</w:t>
      </w:r>
      <w:r w:rsidRPr="00754C2E">
        <w:rPr>
          <w:rFonts w:ascii="Times New Roman" w:eastAsia="Times New Roman" w:hAnsi="Times New Roman" w:cs="Times New Roman"/>
          <w:color w:val="000000"/>
          <w:sz w:val="24"/>
          <w:szCs w:val="20"/>
          <w:lang w:eastAsia="ru-RU"/>
        </w:rPr>
        <w:br/>
        <w:t>-   доплаты за условия труда, отклоняющиеся от нормальных условий труда;</w:t>
      </w:r>
      <w:r w:rsidRPr="00754C2E">
        <w:rPr>
          <w:rFonts w:ascii="Times New Roman" w:eastAsia="Times New Roman" w:hAnsi="Times New Roman" w:cs="Times New Roman"/>
          <w:color w:val="000000"/>
          <w:sz w:val="24"/>
          <w:szCs w:val="20"/>
          <w:lang w:eastAsia="ru-RU"/>
        </w:rPr>
        <w:br/>
        <w:t>- выплаты, обусловленные районным регулированием оплаты труда,</w:t>
      </w:r>
      <w:r w:rsidRPr="00754C2E">
        <w:rPr>
          <w:rFonts w:ascii="Times New Roman" w:eastAsia="Times New Roman" w:hAnsi="Times New Roman" w:cs="Times New Roman"/>
          <w:color w:val="000000"/>
          <w:sz w:val="24"/>
          <w:szCs w:val="20"/>
          <w:lang w:eastAsia="ru-RU"/>
        </w:rPr>
        <w:br/>
        <w:t>- другие выплаты, предусмотренные действующим законодательством, Положением  об оплате труда, локальными нормативными актами учреждения.</w:t>
      </w:r>
      <w:r w:rsidRPr="00754C2E">
        <w:rPr>
          <w:rFonts w:ascii="Times New Roman" w:eastAsia="Times New Roman" w:hAnsi="Times New Roman" w:cs="Times New Roman"/>
          <w:color w:val="000000"/>
          <w:sz w:val="24"/>
          <w:szCs w:val="20"/>
          <w:lang w:eastAsia="ru-RU"/>
        </w:rPr>
        <w:br/>
        <w:t>    При НСОТ:</w:t>
      </w:r>
      <w:r w:rsidRPr="00754C2E">
        <w:rPr>
          <w:rFonts w:ascii="Times New Roman" w:eastAsia="Times New Roman" w:hAnsi="Times New Roman" w:cs="Times New Roman"/>
          <w:color w:val="000000"/>
          <w:sz w:val="24"/>
          <w:szCs w:val="20"/>
          <w:lang w:eastAsia="ru-RU"/>
        </w:rPr>
        <w:br/>
        <w:t>- производить оплату труда педагогического персонала, осуществляющего учебный процесс, исходя из базовой и стимулирующих частей;</w:t>
      </w:r>
      <w:r w:rsidRPr="00754C2E">
        <w:rPr>
          <w:rFonts w:ascii="Times New Roman" w:eastAsia="Times New Roman" w:hAnsi="Times New Roman" w:cs="Times New Roman"/>
          <w:color w:val="000000"/>
          <w:sz w:val="24"/>
          <w:szCs w:val="20"/>
          <w:lang w:eastAsia="ru-RU"/>
        </w:rPr>
        <w:br/>
        <w:t>- определить объем стимулирующей части фонда оплаты труда  в размере не менее 33% от фонда оплаты труда;</w:t>
      </w:r>
      <w:r w:rsidRPr="00754C2E">
        <w:rPr>
          <w:rFonts w:ascii="Times New Roman" w:eastAsia="Times New Roman" w:hAnsi="Times New Roman" w:cs="Times New Roman"/>
          <w:color w:val="000000"/>
          <w:sz w:val="24"/>
          <w:szCs w:val="20"/>
          <w:lang w:eastAsia="ru-RU"/>
        </w:rPr>
        <w:br/>
        <w:t xml:space="preserve">- установить, что базовая часть фонда оплаты труда педагогического персонала, </w:t>
      </w:r>
      <w:r w:rsidRPr="00754C2E">
        <w:rPr>
          <w:rFonts w:ascii="Times New Roman" w:eastAsia="Times New Roman" w:hAnsi="Times New Roman" w:cs="Times New Roman"/>
          <w:color w:val="000000"/>
          <w:sz w:val="24"/>
          <w:szCs w:val="20"/>
          <w:lang w:eastAsia="ru-RU"/>
        </w:rPr>
        <w:lastRenderedPageBreak/>
        <w:t>непосредственно осуществляющего учебный процесс, состоит из общей и специальной частей;</w:t>
      </w:r>
      <w:r w:rsidRPr="00754C2E">
        <w:rPr>
          <w:rFonts w:ascii="Times New Roman" w:eastAsia="Times New Roman" w:hAnsi="Times New Roman" w:cs="Times New Roman"/>
          <w:color w:val="000000"/>
          <w:sz w:val="24"/>
          <w:szCs w:val="20"/>
          <w:lang w:eastAsia="ru-RU"/>
        </w:rPr>
        <w:br/>
        <w:t>    - определить, что общая часть фонда оплаты труда обеспечивает гарантированную оплату труда педагогического работника исходя из количества проведенных ими часов и численности обучающихся в классах (часы аудиторной занятости) и часов (неаудиторной занятости);</w:t>
      </w:r>
      <w:r w:rsidRPr="00754C2E">
        <w:rPr>
          <w:rFonts w:ascii="Times New Roman" w:eastAsia="Times New Roman" w:hAnsi="Times New Roman" w:cs="Times New Roman"/>
          <w:color w:val="000000"/>
          <w:sz w:val="24"/>
          <w:szCs w:val="20"/>
          <w:lang w:eastAsia="ru-RU"/>
        </w:rPr>
        <w:br/>
        <w:t>- разработать в образовательном учреждении перечень видов неаудиторной занятости.</w:t>
      </w:r>
      <w:r w:rsidRPr="00754C2E">
        <w:rPr>
          <w:rFonts w:ascii="Times New Roman" w:eastAsia="Times New Roman" w:hAnsi="Times New Roman" w:cs="Times New Roman"/>
          <w:color w:val="000000"/>
          <w:sz w:val="24"/>
          <w:szCs w:val="20"/>
          <w:lang w:eastAsia="ru-RU"/>
        </w:rPr>
        <w:br/>
        <w:t>    Установить, что специальная часть фонда оплаты труда педагогического персонала, непосредственно осуществляющего учебный процесс, включает в себя выплаты:</w:t>
      </w:r>
      <w:r w:rsidRPr="00754C2E">
        <w:rPr>
          <w:rFonts w:ascii="Times New Roman" w:eastAsia="Times New Roman" w:hAnsi="Times New Roman" w:cs="Times New Roman"/>
          <w:color w:val="000000"/>
          <w:sz w:val="24"/>
          <w:szCs w:val="20"/>
          <w:lang w:eastAsia="ru-RU"/>
        </w:rPr>
        <w:br/>
        <w:t>- за квалификационную категорию педагога;</w:t>
      </w:r>
      <w:r w:rsidRPr="00754C2E">
        <w:rPr>
          <w:rFonts w:ascii="Times New Roman" w:eastAsia="Times New Roman" w:hAnsi="Times New Roman" w:cs="Times New Roman"/>
          <w:color w:val="000000"/>
          <w:sz w:val="24"/>
          <w:szCs w:val="20"/>
          <w:lang w:eastAsia="ru-RU"/>
        </w:rPr>
        <w:br/>
        <w:t>- за особенность образовательных программ, в том числе сложность и приоритетность предмета, углубленное обучение;</w:t>
      </w:r>
      <w:r w:rsidRPr="00754C2E">
        <w:rPr>
          <w:rFonts w:ascii="Times New Roman" w:eastAsia="Times New Roman" w:hAnsi="Times New Roman" w:cs="Times New Roman"/>
          <w:color w:val="000000"/>
          <w:sz w:val="24"/>
          <w:szCs w:val="20"/>
          <w:lang w:eastAsia="ru-RU"/>
        </w:rPr>
        <w:br/>
        <w:t>- за работу в сельской местности;</w:t>
      </w:r>
      <w:r w:rsidRPr="00754C2E">
        <w:rPr>
          <w:rFonts w:ascii="Times New Roman" w:eastAsia="Times New Roman" w:hAnsi="Times New Roman" w:cs="Times New Roman"/>
          <w:color w:val="000000"/>
          <w:sz w:val="24"/>
          <w:szCs w:val="20"/>
          <w:lang w:eastAsia="ru-RU"/>
        </w:rPr>
        <w:br/>
        <w:t>- за работу с вредными и (или) опасными и иными особыми условиями труда;</w:t>
      </w:r>
      <w:r w:rsidRPr="00754C2E">
        <w:rPr>
          <w:rFonts w:ascii="Times New Roman" w:eastAsia="Times New Roman" w:hAnsi="Times New Roman" w:cs="Times New Roman"/>
          <w:color w:val="000000"/>
          <w:sz w:val="24"/>
          <w:szCs w:val="20"/>
          <w:lang w:eastAsia="ru-RU"/>
        </w:rPr>
        <w:br/>
        <w:t>-за работу в местностях с особыми климатическими условиями (районный коэффициент);</w:t>
      </w:r>
      <w:r w:rsidRPr="00754C2E">
        <w:rPr>
          <w:rFonts w:ascii="Times New Roman" w:eastAsia="Times New Roman" w:hAnsi="Times New Roman" w:cs="Times New Roman"/>
          <w:color w:val="000000"/>
          <w:sz w:val="24"/>
          <w:szCs w:val="20"/>
          <w:lang w:eastAsia="ru-RU"/>
        </w:rPr>
        <w:br/>
        <w:t>- иные выплаты компенсационного характера, предусмотренные действующим законодательством</w:t>
      </w:r>
      <w:r w:rsidRPr="00754C2E">
        <w:rPr>
          <w:rFonts w:ascii="Times New Roman" w:eastAsia="Times New Roman" w:hAnsi="Times New Roman" w:cs="Times New Roman"/>
          <w:color w:val="000000"/>
          <w:sz w:val="24"/>
          <w:szCs w:val="20"/>
          <w:lang w:eastAsia="ru-RU"/>
        </w:rPr>
        <w:br/>
        <w:t>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w:t>
      </w:r>
      <w:r w:rsidRPr="00754C2E">
        <w:rPr>
          <w:rFonts w:ascii="Times New Roman" w:eastAsia="Times New Roman" w:hAnsi="Times New Roman" w:cs="Times New Roman"/>
          <w:color w:val="000000"/>
          <w:sz w:val="24"/>
          <w:szCs w:val="20"/>
          <w:lang w:eastAsia="ru-RU"/>
        </w:rPr>
        <w:br/>
        <w:t>Распределение общей и специальной частей фонда оплаты труда осуществлять с учетом мнения профсоюзного комитета.</w:t>
      </w:r>
      <w:r w:rsidRPr="00754C2E">
        <w:rPr>
          <w:rFonts w:ascii="Times New Roman" w:eastAsia="Times New Roman" w:hAnsi="Times New Roman" w:cs="Times New Roman"/>
          <w:color w:val="000000"/>
          <w:sz w:val="24"/>
          <w:szCs w:val="20"/>
          <w:lang w:eastAsia="ru-RU"/>
        </w:rPr>
        <w:br/>
        <w:t>3.12. Производить изменение заработной платы педагогических работников, осуществляющих образовательный процесс:</w:t>
      </w:r>
      <w:r w:rsidRPr="00754C2E">
        <w:rPr>
          <w:rFonts w:ascii="Times New Roman" w:eastAsia="Times New Roman" w:hAnsi="Times New Roman" w:cs="Times New Roman"/>
          <w:color w:val="000000"/>
          <w:sz w:val="24"/>
          <w:szCs w:val="20"/>
          <w:lang w:eastAsia="ru-RU"/>
        </w:rPr>
        <w:br/>
        <w:t>- при присвоении квалификационной категории – со дня вынесения решения соответствующей аттестационной комиссией ;</w:t>
      </w:r>
      <w:r w:rsidRPr="00754C2E">
        <w:rPr>
          <w:rFonts w:ascii="Times New Roman" w:eastAsia="Times New Roman" w:hAnsi="Times New Roman" w:cs="Times New Roman"/>
          <w:color w:val="000000"/>
          <w:sz w:val="24"/>
          <w:szCs w:val="20"/>
          <w:lang w:eastAsia="ru-RU"/>
        </w:rPr>
        <w:br/>
        <w:t>- при присвоении почетного звания, вручении государственных наград – со дня присвоения, вручения;</w:t>
      </w:r>
      <w:r w:rsidRPr="00754C2E">
        <w:rPr>
          <w:rFonts w:ascii="Times New Roman" w:eastAsia="Times New Roman" w:hAnsi="Times New Roman" w:cs="Times New Roman"/>
          <w:color w:val="000000"/>
          <w:sz w:val="24"/>
          <w:szCs w:val="20"/>
          <w:lang w:eastAsia="ru-RU"/>
        </w:rPr>
        <w:br/>
        <w:t>3.13. Педагогическим работникам учреждений образования (в том числе руководящим работникам, деятельность которых связана с образовательным процессом) выплачивать ежемесячную денежную компенсацию на приобретение методической литературы и периодических изданий в размере 100 рублей.</w:t>
      </w:r>
      <w:r w:rsidRPr="00754C2E">
        <w:rPr>
          <w:rFonts w:ascii="Times New Roman" w:eastAsia="Times New Roman" w:hAnsi="Times New Roman" w:cs="Times New Roman"/>
          <w:color w:val="000000"/>
          <w:sz w:val="24"/>
          <w:szCs w:val="20"/>
          <w:lang w:eastAsia="ru-RU"/>
        </w:rPr>
        <w:br/>
        <w:t>3.14.При НСОТ с целью привлечения молодых специалистов, выпускникам учреждений высшего и среднего профессионального образования, впервые поступивших на работу, выплачивается первые три года ежемесячная поощрительная надбавка к должностному окладу (ставка заработной платы). Размер поощрительной надбавки определяется образовательным учреждением самостоятельно .</w:t>
      </w:r>
      <w:r w:rsidRPr="00754C2E">
        <w:rPr>
          <w:rFonts w:ascii="Times New Roman" w:eastAsia="Times New Roman" w:hAnsi="Times New Roman" w:cs="Times New Roman"/>
          <w:color w:val="000000"/>
          <w:sz w:val="24"/>
          <w:szCs w:val="20"/>
          <w:lang w:eastAsia="ru-RU"/>
        </w:rPr>
        <w:br/>
        <w:t> 3.15. Утверждать тарификационные списки на начало нового учебного года на учителей по согласованию с профкомом.</w:t>
      </w:r>
      <w:r w:rsidRPr="00754C2E">
        <w:rPr>
          <w:rFonts w:ascii="Times New Roman" w:eastAsia="Times New Roman" w:hAnsi="Times New Roman" w:cs="Times New Roman"/>
          <w:color w:val="000000"/>
          <w:sz w:val="24"/>
          <w:szCs w:val="20"/>
          <w:lang w:eastAsia="ru-RU"/>
        </w:rPr>
        <w:br/>
        <w:t>3.19.  Вводить в  состав аттестационной комиссии школы председателя  профкома.</w:t>
      </w:r>
      <w:r w:rsidRPr="00754C2E">
        <w:rPr>
          <w:rFonts w:ascii="Times New Roman" w:eastAsia="Times New Roman" w:hAnsi="Times New Roman" w:cs="Times New Roman"/>
          <w:color w:val="000000"/>
          <w:sz w:val="24"/>
          <w:szCs w:val="20"/>
          <w:lang w:eastAsia="ru-RU"/>
        </w:rPr>
        <w:br/>
        <w:t>3.20. Сохранять за работниками, участвовавшими в забастовке  заработную плату в полном размере (ст. 414 ТК РФ).</w:t>
      </w:r>
      <w:r w:rsidRPr="00754C2E">
        <w:rPr>
          <w:rFonts w:ascii="Times New Roman" w:eastAsia="Times New Roman" w:hAnsi="Times New Roman" w:cs="Times New Roman"/>
          <w:color w:val="000000"/>
          <w:sz w:val="24"/>
          <w:szCs w:val="20"/>
          <w:lang w:eastAsia="ru-RU"/>
        </w:rPr>
        <w:br/>
        <w:t>Ответственность за своевременность и правильность определения размеров и выплаты заработной платы работникам несет руководитель  учреждения.</w:t>
      </w:r>
      <w:r w:rsidRPr="00754C2E">
        <w:rPr>
          <w:rFonts w:ascii="Times New Roman" w:eastAsia="Times New Roman" w:hAnsi="Times New Roman" w:cs="Times New Roman"/>
          <w:color w:val="000000"/>
          <w:sz w:val="24"/>
          <w:szCs w:val="20"/>
          <w:lang w:eastAsia="ru-RU"/>
        </w:rPr>
        <w:br/>
        <w:t>3.21. Направлять внебюджетные, а также сэкономленные средства фонда оплаты труда образовательного учреждения на увеличение стимулирующей части фонда оплаты труда.</w:t>
      </w:r>
      <w:r w:rsidRPr="00754C2E">
        <w:rPr>
          <w:rFonts w:ascii="Times New Roman" w:eastAsia="Times New Roman" w:hAnsi="Times New Roman" w:cs="Times New Roman"/>
          <w:color w:val="000000"/>
          <w:sz w:val="24"/>
          <w:szCs w:val="20"/>
          <w:lang w:eastAsia="ru-RU"/>
        </w:rPr>
        <w:br/>
        <w:t>    </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 xml:space="preserve">IV.  ПРОФЕССИОНАЛЬНАЯ ПОДГОТОВКА, ПЕРЕПОДГОТОВКА И </w:t>
      </w:r>
      <w:r w:rsidRPr="00754C2E">
        <w:rPr>
          <w:rFonts w:ascii="Times New Roman" w:eastAsia="Times New Roman" w:hAnsi="Times New Roman" w:cs="Times New Roman"/>
          <w:b/>
          <w:color w:val="000000"/>
          <w:sz w:val="28"/>
          <w:szCs w:val="20"/>
          <w:lang w:eastAsia="ru-RU"/>
        </w:rPr>
        <w:lastRenderedPageBreak/>
        <w:t>ПОВЫШЕНИЕ КВАЛИФИКАЦИИ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 Стороны пришли к соглашению о том, что:</w:t>
      </w:r>
      <w:r w:rsidRPr="00754C2E">
        <w:rPr>
          <w:rFonts w:ascii="Times New Roman" w:eastAsia="Times New Roman" w:hAnsi="Times New Roman" w:cs="Times New Roman"/>
          <w:color w:val="000000"/>
          <w:sz w:val="24"/>
          <w:szCs w:val="20"/>
          <w:lang w:eastAsia="ru-RU"/>
        </w:rPr>
        <w:br/>
        <w:t>4.1. Работодатель определяет необходимость профессиональной подготовки и переподготовки кадров для нужд учреждения.</w:t>
      </w:r>
      <w:r w:rsidRPr="00754C2E">
        <w:rPr>
          <w:rFonts w:ascii="Times New Roman" w:eastAsia="Times New Roman" w:hAnsi="Times New Roman" w:cs="Times New Roman"/>
          <w:color w:val="000000"/>
          <w:sz w:val="24"/>
          <w:szCs w:val="20"/>
          <w:lang w:eastAsia="ru-RU"/>
        </w:rPr>
        <w:br/>
        <w:t>4.2.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r w:rsidRPr="00754C2E">
        <w:rPr>
          <w:rFonts w:ascii="Times New Roman" w:eastAsia="Times New Roman" w:hAnsi="Times New Roman" w:cs="Times New Roman"/>
          <w:color w:val="000000"/>
          <w:sz w:val="24"/>
          <w:szCs w:val="20"/>
          <w:lang w:eastAsia="ru-RU"/>
        </w:rPr>
        <w:br/>
        <w:t>4.3. Работодатель обязуется:</w:t>
      </w:r>
      <w:r w:rsidRPr="00754C2E">
        <w:rPr>
          <w:rFonts w:ascii="Times New Roman" w:eastAsia="Times New Roman" w:hAnsi="Times New Roman" w:cs="Times New Roman"/>
          <w:color w:val="000000"/>
          <w:sz w:val="24"/>
          <w:szCs w:val="20"/>
          <w:lang w:eastAsia="ru-RU"/>
        </w:rPr>
        <w:br/>
        <w:t>    4.3.1. Организовывать профессиональную подготовку, переподготовку и повышение квалификации работников</w:t>
      </w:r>
      <w:r w:rsidRPr="00754C2E">
        <w:rPr>
          <w:rFonts w:ascii="Times New Roman" w:eastAsia="Times New Roman" w:hAnsi="Times New Roman" w:cs="Times New Roman"/>
          <w:color w:val="000000"/>
          <w:sz w:val="24"/>
          <w:szCs w:val="20"/>
          <w:lang w:eastAsia="ru-RU"/>
        </w:rPr>
        <w:br/>
        <w:t>    4.3.2. Повышать квалификацию педагогических работников не реже чем один раз в пять лет.</w:t>
      </w:r>
      <w:r w:rsidRPr="00754C2E">
        <w:rPr>
          <w:rFonts w:ascii="Times New Roman" w:eastAsia="Times New Roman" w:hAnsi="Times New Roman" w:cs="Times New Roman"/>
          <w:color w:val="000000"/>
          <w:sz w:val="24"/>
          <w:szCs w:val="20"/>
          <w:lang w:eastAsia="ru-RU"/>
        </w:rPr>
        <w:br/>
        <w:t>    4.3.3. В случае направления работника для повышения квалификации сохранить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r w:rsidRPr="00754C2E">
        <w:rPr>
          <w:rFonts w:ascii="Times New Roman" w:eastAsia="Times New Roman" w:hAnsi="Times New Roman" w:cs="Times New Roman"/>
          <w:color w:val="000000"/>
          <w:sz w:val="24"/>
          <w:szCs w:val="20"/>
          <w:lang w:eastAsia="ru-RU"/>
        </w:rPr>
        <w:br/>
        <w:t>    4.3.4.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V. РАБОЧЕЕ ВРЕМЯ И ВРЕМЯ ОТДЫХА</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5. Стороны пришли к соглашению о том, что:</w:t>
      </w:r>
      <w:r w:rsidRPr="00754C2E">
        <w:rPr>
          <w:rFonts w:ascii="Times New Roman" w:eastAsia="Times New Roman" w:hAnsi="Times New Roman" w:cs="Times New Roman"/>
          <w:color w:val="000000"/>
          <w:sz w:val="24"/>
          <w:szCs w:val="20"/>
          <w:lang w:eastAsia="ru-RU"/>
        </w:rPr>
        <w:br/>
        <w:t>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по согласованию с профкомом, а также условиями трудового договора, должностными инструкциями работников и обязанностями, возлагаемыми на них Уставом учреждения.</w:t>
      </w:r>
      <w:r w:rsidRPr="00754C2E">
        <w:rPr>
          <w:rFonts w:ascii="Times New Roman" w:eastAsia="Times New Roman" w:hAnsi="Times New Roman" w:cs="Times New Roman"/>
          <w:color w:val="000000"/>
          <w:sz w:val="24"/>
          <w:szCs w:val="20"/>
          <w:lang w:eastAsia="ru-RU"/>
        </w:rPr>
        <w:br/>
        <w:t>5.2. Для руководящих работников, работников из числа административно – хозяйственного, учебно – вспомогательного и обслуживающего персонала учреждения (за исключением женщин, работающих в сельской местности) устанавливается нормальная продолжительность рабочего времени, которая не может превышать 40 часов в неделю.</w:t>
      </w:r>
      <w:r w:rsidRPr="00754C2E">
        <w:rPr>
          <w:rFonts w:ascii="Times New Roman" w:eastAsia="Times New Roman" w:hAnsi="Times New Roman" w:cs="Times New Roman"/>
          <w:color w:val="000000"/>
          <w:sz w:val="24"/>
          <w:szCs w:val="20"/>
          <w:lang w:eastAsia="ru-RU"/>
        </w:rPr>
        <w:br/>
        <w:t>5.3. Для педагогических работников учреждения устанавливается сокращенная продолжительность рабочего времени – не более 36 часов в неделю  (ст. 333 ТК РФ).</w:t>
      </w:r>
      <w:r w:rsidRPr="00754C2E">
        <w:rPr>
          <w:rFonts w:ascii="Times New Roman" w:eastAsia="Times New Roman" w:hAnsi="Times New Roman" w:cs="Times New Roman"/>
          <w:color w:val="000000"/>
          <w:sz w:val="24"/>
          <w:szCs w:val="20"/>
          <w:lang w:eastAsia="ru-RU"/>
        </w:rPr>
        <w:br/>
        <w:t>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Положением об особенностях режима рабочего времени и времени отдыха  педагогических и других работников образовательных учреждений, утвержденное приказом Министерства образования и науки РФ от 27 марта 2006 г. № 69.</w:t>
      </w:r>
      <w:r w:rsidRPr="00754C2E">
        <w:rPr>
          <w:rFonts w:ascii="Times New Roman" w:eastAsia="Times New Roman" w:hAnsi="Times New Roman" w:cs="Times New Roman"/>
          <w:color w:val="000000"/>
          <w:sz w:val="24"/>
          <w:szCs w:val="20"/>
          <w:lang w:eastAsia="ru-RU"/>
        </w:rPr>
        <w:br/>
        <w:t>5.4. Неполное рабочее время – неполный рабочий день или неполная рабочая неделя устанавливаются в следующих случаях:</w:t>
      </w:r>
      <w:r w:rsidRPr="00754C2E">
        <w:rPr>
          <w:rFonts w:ascii="Times New Roman" w:eastAsia="Times New Roman" w:hAnsi="Times New Roman" w:cs="Times New Roman"/>
          <w:color w:val="000000"/>
          <w:sz w:val="24"/>
          <w:szCs w:val="20"/>
          <w:lang w:eastAsia="ru-RU"/>
        </w:rPr>
        <w:br/>
        <w:t>- по соглашению между работником и работодателем;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о также лица, осуществляющего уход за больным членом семьи в соответствии с медицинским заключением.</w:t>
      </w:r>
      <w:r w:rsidRPr="00754C2E">
        <w:rPr>
          <w:rFonts w:ascii="Times New Roman" w:eastAsia="Times New Roman" w:hAnsi="Times New Roman" w:cs="Times New Roman"/>
          <w:color w:val="000000"/>
          <w:sz w:val="24"/>
          <w:szCs w:val="20"/>
          <w:lang w:eastAsia="ru-RU"/>
        </w:rPr>
        <w:br/>
        <w:t>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не более 2 уроков.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r w:rsidRPr="00754C2E">
        <w:rPr>
          <w:rFonts w:ascii="Times New Roman" w:eastAsia="Times New Roman" w:hAnsi="Times New Roman" w:cs="Times New Roman"/>
          <w:color w:val="000000"/>
          <w:sz w:val="24"/>
          <w:szCs w:val="20"/>
          <w:lang w:eastAsia="ru-RU"/>
        </w:rPr>
        <w:br/>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5.7. Работодатель обязуется:</w:t>
      </w:r>
      <w:r w:rsidRPr="00754C2E">
        <w:rPr>
          <w:rFonts w:ascii="Times New Roman" w:eastAsia="Times New Roman" w:hAnsi="Times New Roman" w:cs="Times New Roman"/>
          <w:color w:val="000000"/>
          <w:sz w:val="24"/>
          <w:szCs w:val="20"/>
          <w:lang w:eastAsia="ru-RU"/>
        </w:rPr>
        <w:br/>
        <w:t>5.7.1. Не позднее, чем за 2 недели до наступления следующего календарного года утверждать график отпусков с учетом мнения профкома (ст.123 ТК РФ).</w:t>
      </w:r>
      <w:r w:rsidRPr="00754C2E">
        <w:rPr>
          <w:rFonts w:ascii="Times New Roman" w:eastAsia="Times New Roman" w:hAnsi="Times New Roman" w:cs="Times New Roman"/>
          <w:color w:val="000000"/>
          <w:sz w:val="24"/>
          <w:szCs w:val="20"/>
          <w:lang w:eastAsia="ru-RU"/>
        </w:rPr>
        <w:br/>
        <w:t>    О времени начала отпуска работник должен быть извещен в письменной форме не позднее чем за две недели до его начала.</w:t>
      </w:r>
      <w:r w:rsidRPr="00754C2E">
        <w:rPr>
          <w:rFonts w:ascii="Times New Roman" w:eastAsia="Times New Roman" w:hAnsi="Times New Roman" w:cs="Times New Roman"/>
          <w:color w:val="000000"/>
          <w:sz w:val="24"/>
          <w:szCs w:val="20"/>
          <w:lang w:eastAsia="ru-RU"/>
        </w:rPr>
        <w:br/>
        <w:t>    В случае несоблюдения этого условия либо несвоевременной оплаты отпуска работник вправе требовать о  работодателя его перенесения.</w:t>
      </w:r>
      <w:r w:rsidRPr="00754C2E">
        <w:rPr>
          <w:rFonts w:ascii="Times New Roman" w:eastAsia="Times New Roman" w:hAnsi="Times New Roman" w:cs="Times New Roman"/>
          <w:color w:val="000000"/>
          <w:sz w:val="24"/>
          <w:szCs w:val="20"/>
          <w:lang w:eastAsia="ru-RU"/>
        </w:rPr>
        <w:br/>
        <w:t>5.7.2. Привлекать к выполнению работы, не предусмотренной  должностными обязанностями, только на основании приказа с согласия работника и с дополнительной оплатой.</w:t>
      </w:r>
      <w:r w:rsidRPr="00754C2E">
        <w:rPr>
          <w:rFonts w:ascii="Times New Roman" w:eastAsia="Times New Roman" w:hAnsi="Times New Roman" w:cs="Times New Roman"/>
          <w:color w:val="000000"/>
          <w:sz w:val="24"/>
          <w:szCs w:val="20"/>
          <w:lang w:eastAsia="ru-RU"/>
        </w:rPr>
        <w:br/>
        <w:t>5.7.3.  Проводить по согласованию с профсоюзным комитетом предварительную расстановку педагогических кадров в марте-апреле и составлять тарификацию в сентябре.</w:t>
      </w:r>
      <w:r w:rsidRPr="00754C2E">
        <w:rPr>
          <w:rFonts w:ascii="Times New Roman" w:eastAsia="Times New Roman" w:hAnsi="Times New Roman" w:cs="Times New Roman"/>
          <w:color w:val="000000"/>
          <w:sz w:val="24"/>
          <w:szCs w:val="20"/>
          <w:lang w:eastAsia="ru-RU"/>
        </w:rPr>
        <w:br/>
        <w:t>5.7.4. Знакомить учителей до ухода в очередной отпуск с учебной нагрузкой на новый учебный год.</w:t>
      </w:r>
      <w:r w:rsidRPr="00754C2E">
        <w:rPr>
          <w:rFonts w:ascii="Times New Roman" w:eastAsia="Times New Roman" w:hAnsi="Times New Roman" w:cs="Times New Roman"/>
          <w:color w:val="000000"/>
          <w:sz w:val="24"/>
          <w:szCs w:val="20"/>
          <w:lang w:eastAsia="ru-RU"/>
        </w:rPr>
        <w:br/>
        <w:t>5.7.5. 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Объем  учебной нагрузки (педагогической работы) более или менее нормы  часов за ставку заработной платы устанавливать только с письменного согласия работника.</w:t>
      </w:r>
      <w:r w:rsidRPr="00754C2E">
        <w:rPr>
          <w:rFonts w:ascii="Times New Roman" w:eastAsia="Times New Roman" w:hAnsi="Times New Roman" w:cs="Times New Roman"/>
          <w:color w:val="000000"/>
          <w:sz w:val="24"/>
          <w:szCs w:val="20"/>
          <w:lang w:eastAsia="ru-RU"/>
        </w:rPr>
        <w:br/>
        <w:t>При распределении учебной (педагогической) нагрузки сохранять объем учебной нагрузки, преемственность преподавания предметов в классе.</w:t>
      </w:r>
      <w:r w:rsidRPr="00754C2E">
        <w:rPr>
          <w:rFonts w:ascii="Times New Roman" w:eastAsia="Times New Roman" w:hAnsi="Times New Roman" w:cs="Times New Roman"/>
          <w:color w:val="000000"/>
          <w:sz w:val="24"/>
          <w:szCs w:val="20"/>
          <w:lang w:eastAsia="ru-RU"/>
        </w:rPr>
        <w:br/>
        <w:t>5.8.  Преподавательская работа лицам, выполняющим её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r w:rsidRPr="00754C2E">
        <w:rPr>
          <w:rFonts w:ascii="Times New Roman" w:eastAsia="Times New Roman" w:hAnsi="Times New Roman" w:cs="Times New Roman"/>
          <w:color w:val="000000"/>
          <w:sz w:val="24"/>
          <w:szCs w:val="20"/>
          <w:lang w:eastAsia="ru-RU"/>
        </w:rPr>
        <w:br/>
        <w:t>5.9.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r w:rsidRPr="00754C2E">
        <w:rPr>
          <w:rFonts w:ascii="Times New Roman" w:eastAsia="Times New Roman" w:hAnsi="Times New Roman" w:cs="Times New Roman"/>
          <w:color w:val="000000"/>
          <w:sz w:val="24"/>
          <w:szCs w:val="20"/>
          <w:lang w:eastAsia="ru-RU"/>
        </w:rPr>
        <w:br/>
        <w:t>5.10.   Учебная нагрузка на выходные и нерабочие праздничные дни не планируется.</w:t>
      </w:r>
      <w:r w:rsidRPr="00754C2E">
        <w:rPr>
          <w:rFonts w:ascii="Times New Roman" w:eastAsia="Times New Roman" w:hAnsi="Times New Roman" w:cs="Times New Roman"/>
          <w:color w:val="000000"/>
          <w:sz w:val="24"/>
          <w:szCs w:val="20"/>
          <w:lang w:eastAsia="ru-RU"/>
        </w:rPr>
        <w:br/>
        <w:t>5.11.  В период каникул устанавливается пятидневная рабочая неделя.                                    </w:t>
      </w:r>
      <w:r w:rsidRPr="00754C2E">
        <w:rPr>
          <w:rFonts w:ascii="Times New Roman" w:eastAsia="Times New Roman" w:hAnsi="Times New Roman" w:cs="Times New Roman"/>
          <w:color w:val="000000"/>
          <w:sz w:val="24"/>
          <w:szCs w:val="20"/>
          <w:lang w:eastAsia="ru-RU"/>
        </w:rPr>
        <w:br/>
        <w:t>5.12. Продолжительность рабочего дня в каникулярное время устанавливается соответственно нагрузке, установленной при тарификации.</w:t>
      </w:r>
      <w:r w:rsidRPr="00754C2E">
        <w:rPr>
          <w:rFonts w:ascii="Times New Roman" w:eastAsia="Times New Roman" w:hAnsi="Times New Roman" w:cs="Times New Roman"/>
          <w:color w:val="000000"/>
          <w:sz w:val="24"/>
          <w:szCs w:val="20"/>
          <w:lang w:eastAsia="ru-RU"/>
        </w:rPr>
        <w:br/>
        <w:t xml:space="preserve">5.13. При составлении расписания работодатель должен учитывать педагогическую </w:t>
      </w:r>
      <w:r w:rsidRPr="00754C2E">
        <w:rPr>
          <w:rFonts w:ascii="Times New Roman" w:eastAsia="Times New Roman" w:hAnsi="Times New Roman" w:cs="Times New Roman"/>
          <w:color w:val="000000"/>
          <w:sz w:val="24"/>
          <w:szCs w:val="20"/>
          <w:lang w:eastAsia="ru-RU"/>
        </w:rPr>
        <w:lastRenderedPageBreak/>
        <w:t>целесообразность, соблюдать санитарно-гигиенические нормы и максимально экономить время учителя. Не допускать в расписании перерыва  в работе более двух часов.</w:t>
      </w:r>
      <w:r w:rsidRPr="00754C2E">
        <w:rPr>
          <w:rFonts w:ascii="Times New Roman" w:eastAsia="Times New Roman" w:hAnsi="Times New Roman" w:cs="Times New Roman"/>
          <w:color w:val="000000"/>
          <w:sz w:val="24"/>
          <w:szCs w:val="20"/>
          <w:lang w:eastAsia="ru-RU"/>
        </w:rPr>
        <w:br/>
        <w:t>5.14. Для работников из числа младшего обслуживающего персонала продолжительность рабочего дня  устанавливать согласно графику сменности, составленному работодателем с учетом мнения профкома.</w:t>
      </w:r>
      <w:r w:rsidRPr="00754C2E">
        <w:rPr>
          <w:rFonts w:ascii="Times New Roman" w:eastAsia="Times New Roman" w:hAnsi="Times New Roman" w:cs="Times New Roman"/>
          <w:color w:val="000000"/>
          <w:sz w:val="24"/>
          <w:szCs w:val="20"/>
          <w:lang w:eastAsia="ru-RU"/>
        </w:rPr>
        <w:br/>
        <w:t>5.15. Предоставлять отпуск без сохранения заработной платы  по семейным обстоятельствам:</w:t>
      </w:r>
      <w:r w:rsidRPr="00754C2E">
        <w:rPr>
          <w:rFonts w:ascii="Times New Roman" w:eastAsia="Times New Roman" w:hAnsi="Times New Roman" w:cs="Times New Roman"/>
          <w:color w:val="000000"/>
          <w:sz w:val="24"/>
          <w:szCs w:val="20"/>
          <w:lang w:eastAsia="ru-RU"/>
        </w:rPr>
        <w:br/>
        <w:t>-   отцу при рождении ребенка   -  3  дня;</w:t>
      </w:r>
      <w:r w:rsidRPr="00754C2E">
        <w:rPr>
          <w:rFonts w:ascii="Times New Roman" w:eastAsia="Times New Roman" w:hAnsi="Times New Roman" w:cs="Times New Roman"/>
          <w:color w:val="000000"/>
          <w:sz w:val="24"/>
          <w:szCs w:val="20"/>
          <w:lang w:eastAsia="ru-RU"/>
        </w:rPr>
        <w:br/>
        <w:t>-  в случае свадьбы  работника - 3 дня;</w:t>
      </w:r>
      <w:r w:rsidRPr="00754C2E">
        <w:rPr>
          <w:rFonts w:ascii="Times New Roman" w:eastAsia="Times New Roman" w:hAnsi="Times New Roman" w:cs="Times New Roman"/>
          <w:color w:val="000000"/>
          <w:sz w:val="24"/>
          <w:szCs w:val="20"/>
          <w:lang w:eastAsia="ru-RU"/>
        </w:rPr>
        <w:br/>
        <w:t>-   в случае свадьбы  детей работника  -  3дня;</w:t>
      </w:r>
      <w:r w:rsidRPr="00754C2E">
        <w:rPr>
          <w:rFonts w:ascii="Times New Roman" w:eastAsia="Times New Roman" w:hAnsi="Times New Roman" w:cs="Times New Roman"/>
          <w:color w:val="000000"/>
          <w:sz w:val="24"/>
          <w:szCs w:val="20"/>
          <w:lang w:eastAsia="ru-RU"/>
        </w:rPr>
        <w:br/>
        <w:t>-   на похороны близких родственников -  4 дня.</w:t>
      </w:r>
      <w:r w:rsidRPr="00754C2E">
        <w:rPr>
          <w:rFonts w:ascii="Times New Roman" w:eastAsia="Times New Roman" w:hAnsi="Times New Roman" w:cs="Times New Roman"/>
          <w:color w:val="000000"/>
          <w:sz w:val="24"/>
          <w:szCs w:val="20"/>
          <w:lang w:eastAsia="ru-RU"/>
        </w:rPr>
        <w:br/>
        <w:t xml:space="preserve">5.16. </w:t>
      </w:r>
      <w:r w:rsidRPr="00754C2E">
        <w:rPr>
          <w:rFonts w:ascii="Times New Roman" w:hAnsi="Times New Roman" w:cs="Times New Roman"/>
          <w:sz w:val="28"/>
        </w:rPr>
        <w:t>Всем педагогическим работникам предоставляется ежегодный оплачиваемый отпуск 56 календарных дней, техническим работникам — 28дней.</w:t>
      </w:r>
      <w:r w:rsidRPr="00754C2E">
        <w:rPr>
          <w:rFonts w:ascii="Times New Roman" w:eastAsia="Times New Roman" w:hAnsi="Times New Roman" w:cs="Times New Roman"/>
          <w:color w:val="000000"/>
          <w:sz w:val="32"/>
          <w:szCs w:val="20"/>
          <w:lang w:eastAsia="ru-RU"/>
        </w:rPr>
        <w:t xml:space="preserve"> </w:t>
      </w:r>
      <w:r w:rsidRPr="00754C2E">
        <w:rPr>
          <w:rFonts w:ascii="Times New Roman" w:eastAsia="Times New Roman" w:hAnsi="Times New Roman" w:cs="Times New Roman"/>
          <w:color w:val="000000"/>
          <w:sz w:val="24"/>
          <w:szCs w:val="20"/>
          <w:lang w:eastAsia="ru-RU"/>
        </w:rPr>
        <w:t> </w:t>
      </w:r>
      <w:r w:rsidRPr="00754C2E">
        <w:rPr>
          <w:rFonts w:ascii="Times New Roman" w:eastAsia="Times New Roman" w:hAnsi="Times New Roman" w:cs="Times New Roman"/>
          <w:color w:val="000000"/>
          <w:sz w:val="24"/>
          <w:szCs w:val="20"/>
          <w:lang w:eastAsia="ru-RU"/>
        </w:rPr>
        <w:br/>
        <w:t>5.17. Привлекать отдельных работников к работе в выходные и праздничные дни в исключительных случаях, предусмотренных ст.113 ТК РФ, только с письменного согласия работника и на основании  распоряжения.  В  других  случаях,  указанных  в  ст.113</w:t>
      </w:r>
      <w:r w:rsidRPr="00754C2E">
        <w:rPr>
          <w:rFonts w:ascii="Times New Roman" w:eastAsia="Times New Roman" w:hAnsi="Times New Roman" w:cs="Times New Roman"/>
          <w:color w:val="000000"/>
          <w:sz w:val="24"/>
          <w:szCs w:val="20"/>
          <w:lang w:eastAsia="ru-RU"/>
        </w:rPr>
        <w:br/>
        <w:t>ТК РФ, работодатель должен учитывать мнение профкома.</w:t>
      </w:r>
      <w:r w:rsidRPr="00754C2E">
        <w:rPr>
          <w:rFonts w:ascii="Times New Roman" w:eastAsia="Times New Roman" w:hAnsi="Times New Roman" w:cs="Times New Roman"/>
          <w:color w:val="000000"/>
          <w:sz w:val="24"/>
          <w:szCs w:val="20"/>
          <w:lang w:eastAsia="ru-RU"/>
        </w:rPr>
        <w:br/>
        <w:t>Работа в выходные и праздничные дни оплачивается не менее, чем в двойном размере в соответствии со ст.153 ТК РФ.</w:t>
      </w:r>
      <w:r w:rsidRPr="00754C2E">
        <w:rPr>
          <w:rFonts w:ascii="Times New Roman" w:eastAsia="Times New Roman" w:hAnsi="Times New Roman" w:cs="Times New Roman"/>
          <w:color w:val="000000"/>
          <w:sz w:val="24"/>
          <w:szCs w:val="20"/>
          <w:lang w:eastAsia="ru-RU"/>
        </w:rPr>
        <w:br/>
        <w:t>5.18.   Предоставлять работникам школ 1 свободный от уроков день в неделю для методической учебы при нагрузке не более 21 часа в неделю.</w:t>
      </w:r>
      <w:r w:rsidRPr="00754C2E">
        <w:rPr>
          <w:rFonts w:ascii="Times New Roman" w:eastAsia="Times New Roman" w:hAnsi="Times New Roman" w:cs="Times New Roman"/>
          <w:color w:val="000000"/>
          <w:sz w:val="24"/>
          <w:szCs w:val="20"/>
          <w:lang w:eastAsia="ru-RU"/>
        </w:rPr>
        <w:br/>
        <w:t>5.19.Предоставлять дополнительные оплачиваемые (неоплачиваемые) дни отпуска за общественную работу:</w:t>
      </w:r>
      <w:r w:rsidRPr="00754C2E">
        <w:rPr>
          <w:rFonts w:ascii="Times New Roman" w:eastAsia="Times New Roman" w:hAnsi="Times New Roman" w:cs="Times New Roman"/>
          <w:color w:val="000000"/>
          <w:sz w:val="24"/>
          <w:szCs w:val="20"/>
          <w:lang w:eastAsia="ru-RU"/>
        </w:rPr>
        <w:br/>
        <w:t>-  3 дня председателю первичной организации профсоюза;</w:t>
      </w:r>
      <w:r w:rsidRPr="00754C2E">
        <w:rPr>
          <w:rFonts w:ascii="Times New Roman" w:eastAsia="Times New Roman" w:hAnsi="Times New Roman" w:cs="Times New Roman"/>
          <w:color w:val="000000"/>
          <w:sz w:val="24"/>
          <w:szCs w:val="20"/>
          <w:lang w:eastAsia="ru-RU"/>
        </w:rPr>
        <w:br/>
        <w:t>-  1 день членам профсоюзного комитета.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VI. УСЛОВИЯ, ОХРАНА И БЕЗОПАСНОСТЬ ТРУДА</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    Работодатель в соответствии с действующим законодательством и нормативными правовыми актами по охране труда обязуется:</w:t>
      </w:r>
      <w:r w:rsidRPr="00754C2E">
        <w:rPr>
          <w:rFonts w:ascii="Times New Roman" w:eastAsia="Times New Roman" w:hAnsi="Times New Roman" w:cs="Times New Roman"/>
          <w:color w:val="000000"/>
          <w:sz w:val="24"/>
          <w:szCs w:val="20"/>
          <w:lang w:eastAsia="ru-RU"/>
        </w:rPr>
        <w:br/>
        <w:t>6.1. Выделять на мероприятия по охране труда средства в сумме, предусмотренной ежегодными Соглашениями по охране труда.</w:t>
      </w:r>
      <w:r w:rsidRPr="00754C2E">
        <w:rPr>
          <w:rFonts w:ascii="Times New Roman" w:eastAsia="Times New Roman" w:hAnsi="Times New Roman" w:cs="Times New Roman"/>
          <w:color w:val="000000"/>
          <w:sz w:val="24"/>
          <w:szCs w:val="20"/>
          <w:lang w:eastAsia="ru-RU"/>
        </w:rPr>
        <w:br/>
        <w:t>    Обеспечить своевременную разработку и выполнить в установленные сроки комплекс организационных и технических мероприятий, предусмотренных Соглашением по охране труда.</w:t>
      </w:r>
      <w:r w:rsidRPr="00754C2E">
        <w:rPr>
          <w:rFonts w:ascii="Times New Roman" w:eastAsia="Times New Roman" w:hAnsi="Times New Roman" w:cs="Times New Roman"/>
          <w:color w:val="000000"/>
          <w:sz w:val="24"/>
          <w:szCs w:val="20"/>
          <w:lang w:eastAsia="ru-RU"/>
        </w:rPr>
        <w:br/>
        <w:t>6.2.  Провести аттестацию рабочих мест в кабинетах (мастерских) повышенной опасности (кабинеты химии, физики, биологии, информатики, спортзалы, мастерские и др.).</w:t>
      </w:r>
      <w:r w:rsidRPr="00754C2E">
        <w:rPr>
          <w:rFonts w:ascii="Times New Roman" w:eastAsia="Times New Roman" w:hAnsi="Times New Roman" w:cs="Times New Roman"/>
          <w:color w:val="000000"/>
          <w:sz w:val="24"/>
          <w:szCs w:val="20"/>
          <w:lang w:eastAsia="ru-RU"/>
        </w:rPr>
        <w:br/>
        <w:t>6.3.  Проводить обучение и инструктаж работников учреждения по технике безопасности и проверку знаний по охране труда у лиц, занятых выполнением работ повышенной опасности на начало  учебного года.</w:t>
      </w:r>
      <w:r w:rsidRPr="00754C2E">
        <w:rPr>
          <w:rFonts w:ascii="Times New Roman" w:eastAsia="Times New Roman" w:hAnsi="Times New Roman" w:cs="Times New Roman"/>
          <w:color w:val="000000"/>
          <w:sz w:val="24"/>
          <w:szCs w:val="20"/>
          <w:lang w:eastAsia="ru-RU"/>
        </w:rPr>
        <w:br/>
        <w:t xml:space="preserve">6.4.Обеспечить бесплатно недостающую спецодежду, </w:t>
      </w:r>
      <w:proofErr w:type="spellStart"/>
      <w:r w:rsidRPr="00754C2E">
        <w:rPr>
          <w:rFonts w:ascii="Times New Roman" w:eastAsia="Times New Roman" w:hAnsi="Times New Roman" w:cs="Times New Roman"/>
          <w:color w:val="000000"/>
          <w:sz w:val="24"/>
          <w:szCs w:val="20"/>
          <w:lang w:eastAsia="ru-RU"/>
        </w:rPr>
        <w:t>спецобувь</w:t>
      </w:r>
      <w:proofErr w:type="spellEnd"/>
      <w:r w:rsidRPr="00754C2E">
        <w:rPr>
          <w:rFonts w:ascii="Times New Roman" w:eastAsia="Times New Roman" w:hAnsi="Times New Roman" w:cs="Times New Roman"/>
          <w:color w:val="000000"/>
          <w:sz w:val="24"/>
          <w:szCs w:val="20"/>
          <w:lang w:eastAsia="ru-RU"/>
        </w:rPr>
        <w:t xml:space="preserve"> и средства индивидуальной защиты согласно отраслевым нормам работников учреждений народного образования</w:t>
      </w:r>
      <w:r w:rsidRPr="00754C2E">
        <w:rPr>
          <w:rFonts w:ascii="Times New Roman" w:eastAsia="Times New Roman" w:hAnsi="Times New Roman" w:cs="Times New Roman"/>
          <w:color w:val="000000"/>
          <w:sz w:val="24"/>
          <w:szCs w:val="20"/>
          <w:lang w:eastAsia="ru-RU"/>
        </w:rPr>
        <w:br/>
        <w:t>6.5. Разрабатывать и утверждать инструкции по охране труда с учетом мнения профсоюзного комитета (ст. 212 Трудового кодекса РФ).</w:t>
      </w:r>
      <w:r w:rsidRPr="00754C2E">
        <w:rPr>
          <w:rFonts w:ascii="Times New Roman" w:eastAsia="Times New Roman" w:hAnsi="Times New Roman" w:cs="Times New Roman"/>
          <w:color w:val="000000"/>
          <w:sz w:val="24"/>
          <w:szCs w:val="20"/>
          <w:lang w:eastAsia="ru-RU"/>
        </w:rPr>
        <w:br/>
        <w:t xml:space="preserve">6.6.Обеспечивать за счет средств организации прохождение обязательных </w:t>
      </w:r>
      <w:r w:rsidRPr="00754C2E">
        <w:rPr>
          <w:rFonts w:ascii="Times New Roman" w:eastAsia="Times New Roman" w:hAnsi="Times New Roman" w:cs="Times New Roman"/>
          <w:color w:val="000000"/>
          <w:sz w:val="24"/>
          <w:szCs w:val="20"/>
          <w:lang w:eastAsia="ru-RU"/>
        </w:rPr>
        <w:lastRenderedPageBreak/>
        <w:t>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r w:rsidRPr="00754C2E">
        <w:rPr>
          <w:rFonts w:ascii="Times New Roman" w:eastAsia="Times New Roman" w:hAnsi="Times New Roman" w:cs="Times New Roman"/>
          <w:color w:val="000000"/>
          <w:sz w:val="24"/>
          <w:szCs w:val="20"/>
          <w:lang w:eastAsia="ru-RU"/>
        </w:rPr>
        <w:br/>
        <w:t>6.7. Предоставить работникам, занятым на работах с вредными и опасными условиями труда, следующие льготы и компенсации:</w:t>
      </w:r>
      <w:r w:rsidRPr="00754C2E">
        <w:rPr>
          <w:rFonts w:ascii="Times New Roman" w:eastAsia="Times New Roman" w:hAnsi="Times New Roman" w:cs="Times New Roman"/>
          <w:color w:val="000000"/>
          <w:sz w:val="24"/>
          <w:szCs w:val="20"/>
          <w:lang w:eastAsia="ru-RU"/>
        </w:rPr>
        <w:br/>
        <w:t>-  дополнительный отпуск и сокращенный рабочий день    по  перечню профессий и должностей.</w:t>
      </w:r>
      <w:r w:rsidRPr="00754C2E">
        <w:rPr>
          <w:rFonts w:ascii="Times New Roman" w:eastAsia="Times New Roman" w:hAnsi="Times New Roman" w:cs="Times New Roman"/>
          <w:color w:val="000000"/>
          <w:sz w:val="24"/>
          <w:szCs w:val="20"/>
          <w:lang w:eastAsia="ru-RU"/>
        </w:rPr>
        <w:br/>
        <w:t>- доплату  к должностному окладу (тарифной ставке по перечню профессий и должностей.</w:t>
      </w:r>
      <w:r w:rsidRPr="00754C2E">
        <w:rPr>
          <w:rFonts w:ascii="Times New Roman" w:eastAsia="Times New Roman" w:hAnsi="Times New Roman" w:cs="Times New Roman"/>
          <w:color w:val="000000"/>
          <w:sz w:val="24"/>
          <w:szCs w:val="20"/>
          <w:lang w:eastAsia="ru-RU"/>
        </w:rPr>
        <w:br/>
        <w:t>6.8.  Стороны договорились, что:  </w:t>
      </w:r>
      <w:r w:rsidRPr="00754C2E">
        <w:rPr>
          <w:rFonts w:ascii="Times New Roman" w:eastAsia="Times New Roman" w:hAnsi="Times New Roman" w:cs="Times New Roman"/>
          <w:color w:val="000000"/>
          <w:sz w:val="24"/>
          <w:szCs w:val="20"/>
          <w:lang w:eastAsia="ru-RU"/>
        </w:rPr>
        <w:br/>
        <w:t>- 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Н-1;</w:t>
      </w:r>
      <w:r w:rsidRPr="00754C2E">
        <w:rPr>
          <w:rFonts w:ascii="Times New Roman" w:eastAsia="Times New Roman" w:hAnsi="Times New Roman" w:cs="Times New Roman"/>
          <w:color w:val="000000"/>
          <w:sz w:val="24"/>
          <w:szCs w:val="20"/>
          <w:lang w:eastAsia="ru-RU"/>
        </w:rPr>
        <w:br/>
        <w:t>- 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w:t>
      </w:r>
      <w:r w:rsidRPr="00754C2E">
        <w:rPr>
          <w:rFonts w:ascii="Times New Roman" w:eastAsia="Times New Roman" w:hAnsi="Times New Roman" w:cs="Times New Roman"/>
          <w:color w:val="000000"/>
          <w:sz w:val="24"/>
          <w:szCs w:val="20"/>
          <w:lang w:eastAsia="ru-RU"/>
        </w:rPr>
        <w:br/>
        <w:t>    </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VII. ГАРАНТИИ ПРОФСОЮЗНОЙ  ДЕЯТЕЛЬНОСТИ</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 Гарантии деятельности профкома определяются Законом «О профессиональных союзах, их правах и гарантиях деятельности» и Трудовым кодексом РФ.</w:t>
      </w:r>
      <w:r w:rsidRPr="00754C2E">
        <w:rPr>
          <w:rFonts w:ascii="Times New Roman" w:eastAsia="Times New Roman" w:hAnsi="Times New Roman" w:cs="Times New Roman"/>
          <w:color w:val="000000"/>
          <w:sz w:val="24"/>
          <w:szCs w:val="20"/>
          <w:lang w:eastAsia="ru-RU"/>
        </w:rPr>
        <w:br/>
        <w:t>7. Работодатель     обязуется:</w:t>
      </w:r>
      <w:r w:rsidRPr="00754C2E">
        <w:rPr>
          <w:rFonts w:ascii="Times New Roman" w:eastAsia="Times New Roman" w:hAnsi="Times New Roman" w:cs="Times New Roman"/>
          <w:color w:val="000000"/>
          <w:sz w:val="24"/>
          <w:szCs w:val="20"/>
          <w:lang w:eastAsia="ru-RU"/>
        </w:rPr>
        <w:br/>
        <w:t>7.1. Предоставлять бесплатно профкому учреждения для работы помещение для заседаний профкома, хранения документации профсоюзных собраний, транспортные средства и средства связи, возможность размещения информации в доступном для всех работников месте, право пользоваться оргтехникой и транспортом.</w:t>
      </w:r>
      <w:r w:rsidRPr="00754C2E">
        <w:rPr>
          <w:rFonts w:ascii="Times New Roman" w:eastAsia="Times New Roman" w:hAnsi="Times New Roman" w:cs="Times New Roman"/>
          <w:color w:val="000000"/>
          <w:sz w:val="24"/>
          <w:szCs w:val="20"/>
          <w:lang w:eastAsia="ru-RU"/>
        </w:rPr>
        <w:br/>
        <w:t>7.2.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учреждения. Установить такой же порядок перечисления денежных средств по заявлениям работников, не являющихся членами профсоюза, в соответствии с п. 1.3 настоящего коллективного договора.</w:t>
      </w:r>
      <w:r w:rsidRPr="00754C2E">
        <w:rPr>
          <w:rFonts w:ascii="Times New Roman" w:eastAsia="Times New Roman" w:hAnsi="Times New Roman" w:cs="Times New Roman"/>
          <w:color w:val="000000"/>
          <w:sz w:val="24"/>
          <w:szCs w:val="20"/>
          <w:lang w:eastAsia="ru-RU"/>
        </w:rPr>
        <w:br/>
        <w:t>7.3.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(райкома, горкома или совета профсоюза): по сокращению численности или штата работников (п.2 ст.81 ТК РФ), вследствие недостаточной квалификации (п.3 «Б» ст.81 ТК РФ), в случае повторного неисполнения работником без уважительных причин трудовых обязанностей (п.5 ст.81 ТК РФ).</w:t>
      </w:r>
      <w:r w:rsidRPr="00754C2E">
        <w:rPr>
          <w:rFonts w:ascii="Times New Roman" w:eastAsia="Times New Roman" w:hAnsi="Times New Roman" w:cs="Times New Roman"/>
          <w:color w:val="000000"/>
          <w:sz w:val="24"/>
          <w:szCs w:val="20"/>
          <w:lang w:eastAsia="ru-RU"/>
        </w:rPr>
        <w:br/>
        <w:t> 7.4.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w:t>
      </w:r>
      <w:r w:rsidRPr="00754C2E">
        <w:rPr>
          <w:rFonts w:ascii="Times New Roman" w:eastAsia="Times New Roman" w:hAnsi="Times New Roman" w:cs="Times New Roman"/>
          <w:color w:val="000000"/>
          <w:sz w:val="24"/>
          <w:szCs w:val="20"/>
          <w:lang w:eastAsia="ru-RU"/>
        </w:rPr>
        <w:br/>
        <w:t>7.5. Предоставлять профкому необходимую информацию по любым вопросам труда и социально-экономического развития учреждения.</w:t>
      </w:r>
      <w:r w:rsidRPr="00754C2E">
        <w:rPr>
          <w:rFonts w:ascii="Times New Roman" w:eastAsia="Times New Roman" w:hAnsi="Times New Roman" w:cs="Times New Roman"/>
          <w:color w:val="000000"/>
          <w:sz w:val="24"/>
          <w:szCs w:val="20"/>
          <w:lang w:eastAsia="ru-RU"/>
        </w:rPr>
        <w:br/>
        <w:t xml:space="preserve">7.6.  Включать членов профкома в состав комиссий учреждения по тарификации, </w:t>
      </w:r>
      <w:r w:rsidRPr="00754C2E">
        <w:rPr>
          <w:rFonts w:ascii="Times New Roman" w:eastAsia="Times New Roman" w:hAnsi="Times New Roman" w:cs="Times New Roman"/>
          <w:color w:val="000000"/>
          <w:sz w:val="24"/>
          <w:szCs w:val="20"/>
          <w:lang w:eastAsia="ru-RU"/>
        </w:rPr>
        <w:lastRenderedPageBreak/>
        <w:t>аттестации педагогических работников, аттестации рабочих мест, охране труда, социальному страхованию и др.</w:t>
      </w:r>
      <w:r w:rsidRPr="00754C2E">
        <w:rPr>
          <w:rFonts w:ascii="Times New Roman" w:eastAsia="Times New Roman" w:hAnsi="Times New Roman" w:cs="Times New Roman"/>
          <w:color w:val="000000"/>
          <w:sz w:val="24"/>
          <w:szCs w:val="20"/>
          <w:lang w:eastAsia="ru-RU"/>
        </w:rPr>
        <w:br/>
        <w:t>7.7. Рассматривать с учетом мнения (по согласованию) профкома следующие вопросы:</w:t>
      </w:r>
      <w:r w:rsidRPr="00754C2E">
        <w:rPr>
          <w:rFonts w:ascii="Times New Roman" w:eastAsia="Times New Roman" w:hAnsi="Times New Roman" w:cs="Times New Roman"/>
          <w:color w:val="000000"/>
          <w:sz w:val="24"/>
          <w:szCs w:val="20"/>
          <w:lang w:eastAsia="ru-RU"/>
        </w:rPr>
        <w:br/>
        <w:t> -   расторжение трудового договора с работниками, являющимися членами профсоюза, по инициативе работодателя (ст. 82, 374 ТК РФ);</w:t>
      </w:r>
      <w:r w:rsidRPr="00754C2E">
        <w:rPr>
          <w:rFonts w:ascii="Times New Roman" w:eastAsia="Times New Roman" w:hAnsi="Times New Roman" w:cs="Times New Roman"/>
          <w:color w:val="000000"/>
          <w:sz w:val="24"/>
          <w:szCs w:val="20"/>
          <w:lang w:eastAsia="ru-RU"/>
        </w:rPr>
        <w:br/>
        <w:t>-     привлечение к сверхурочным работам (ст. 99 ТК РФ);</w:t>
      </w:r>
      <w:r w:rsidRPr="00754C2E">
        <w:rPr>
          <w:rFonts w:ascii="Times New Roman" w:eastAsia="Times New Roman" w:hAnsi="Times New Roman" w:cs="Times New Roman"/>
          <w:color w:val="000000"/>
          <w:sz w:val="24"/>
          <w:szCs w:val="20"/>
          <w:lang w:eastAsia="ru-RU"/>
        </w:rPr>
        <w:br/>
        <w:t>-     разделение рабочего времени на части (ст.105 ТК РФ);</w:t>
      </w:r>
      <w:r w:rsidRPr="00754C2E">
        <w:rPr>
          <w:rFonts w:ascii="Times New Roman" w:eastAsia="Times New Roman" w:hAnsi="Times New Roman" w:cs="Times New Roman"/>
          <w:color w:val="000000"/>
          <w:sz w:val="24"/>
          <w:szCs w:val="20"/>
          <w:lang w:eastAsia="ru-RU"/>
        </w:rPr>
        <w:br/>
        <w:t>-    очередность предоставления отпусков (ст. 123 ТК РФ);</w:t>
      </w:r>
      <w:r w:rsidRPr="00754C2E">
        <w:rPr>
          <w:rFonts w:ascii="Times New Roman" w:eastAsia="Times New Roman" w:hAnsi="Times New Roman" w:cs="Times New Roman"/>
          <w:color w:val="000000"/>
          <w:sz w:val="24"/>
          <w:szCs w:val="20"/>
          <w:lang w:eastAsia="ru-RU"/>
        </w:rPr>
        <w:br/>
        <w:t>-    установление заработной платы (ст. 135 ТК РФ);</w:t>
      </w:r>
      <w:r w:rsidRPr="00754C2E">
        <w:rPr>
          <w:rFonts w:ascii="Times New Roman" w:eastAsia="Times New Roman" w:hAnsi="Times New Roman" w:cs="Times New Roman"/>
          <w:color w:val="000000"/>
          <w:sz w:val="24"/>
          <w:szCs w:val="20"/>
          <w:lang w:eastAsia="ru-RU"/>
        </w:rPr>
        <w:br/>
        <w:t>-    применение систем нормирования труда (ст. 159 ТК РФ);</w:t>
      </w:r>
      <w:r w:rsidRPr="00754C2E">
        <w:rPr>
          <w:rFonts w:ascii="Times New Roman" w:eastAsia="Times New Roman" w:hAnsi="Times New Roman" w:cs="Times New Roman"/>
          <w:color w:val="000000"/>
          <w:sz w:val="24"/>
          <w:szCs w:val="20"/>
          <w:lang w:eastAsia="ru-RU"/>
        </w:rPr>
        <w:br/>
        <w:t>-    массовые увольнения  (ст. 180 ТК РФ);</w:t>
      </w:r>
      <w:r w:rsidRPr="00754C2E">
        <w:rPr>
          <w:rFonts w:ascii="Times New Roman" w:eastAsia="Times New Roman" w:hAnsi="Times New Roman" w:cs="Times New Roman"/>
          <w:color w:val="000000"/>
          <w:sz w:val="24"/>
          <w:szCs w:val="20"/>
          <w:lang w:eastAsia="ru-RU"/>
        </w:rPr>
        <w:br/>
        <w:t>-  установление перечня должностей работников с ненормальным рабочим днем (ст.101 ТК РФ);</w:t>
      </w:r>
      <w:r w:rsidRPr="00754C2E">
        <w:rPr>
          <w:rFonts w:ascii="Times New Roman" w:eastAsia="Times New Roman" w:hAnsi="Times New Roman" w:cs="Times New Roman"/>
          <w:color w:val="000000"/>
          <w:sz w:val="24"/>
          <w:szCs w:val="20"/>
          <w:lang w:eastAsia="ru-RU"/>
        </w:rPr>
        <w:br/>
        <w:t>-   утверждение  Правил внутреннего трудового распорядка (ст.190 ТК РФ);</w:t>
      </w:r>
      <w:r w:rsidRPr="00754C2E">
        <w:rPr>
          <w:rFonts w:ascii="Times New Roman" w:eastAsia="Times New Roman" w:hAnsi="Times New Roman" w:cs="Times New Roman"/>
          <w:color w:val="000000"/>
          <w:sz w:val="24"/>
          <w:szCs w:val="20"/>
          <w:lang w:eastAsia="ru-RU"/>
        </w:rPr>
        <w:br/>
        <w:t>-    создание комиссий по охране труда (ст.218 ТК РФ);</w:t>
      </w:r>
      <w:r w:rsidRPr="00754C2E">
        <w:rPr>
          <w:rFonts w:ascii="Times New Roman" w:eastAsia="Times New Roman" w:hAnsi="Times New Roman" w:cs="Times New Roman"/>
          <w:color w:val="000000"/>
          <w:sz w:val="24"/>
          <w:szCs w:val="20"/>
          <w:lang w:eastAsia="ru-RU"/>
        </w:rPr>
        <w:br/>
        <w:t>-    составление графиков сменности (ст.103 ТК РФ);</w:t>
      </w:r>
      <w:r w:rsidRPr="00754C2E">
        <w:rPr>
          <w:rFonts w:ascii="Times New Roman" w:eastAsia="Times New Roman" w:hAnsi="Times New Roman" w:cs="Times New Roman"/>
          <w:color w:val="000000"/>
          <w:sz w:val="24"/>
          <w:szCs w:val="20"/>
          <w:lang w:eastAsia="ru-RU"/>
        </w:rPr>
        <w:br/>
        <w:t>-    утверждение формы расчетного листка (ст.136 ТК РФ);</w:t>
      </w:r>
      <w:r w:rsidRPr="00754C2E">
        <w:rPr>
          <w:rFonts w:ascii="Times New Roman" w:eastAsia="Times New Roman" w:hAnsi="Times New Roman" w:cs="Times New Roman"/>
          <w:color w:val="000000"/>
          <w:sz w:val="24"/>
          <w:szCs w:val="20"/>
          <w:lang w:eastAsia="ru-RU"/>
        </w:rPr>
        <w:br/>
        <w:t>-   установление размеров повышенной заработной платы за вредные и (или) опасные и иные особые условия труда (ст.147 ТК РФ);</w:t>
      </w:r>
      <w:r w:rsidRPr="00754C2E">
        <w:rPr>
          <w:rFonts w:ascii="Times New Roman" w:eastAsia="Times New Roman" w:hAnsi="Times New Roman" w:cs="Times New Roman"/>
          <w:color w:val="000000"/>
          <w:sz w:val="24"/>
          <w:szCs w:val="20"/>
          <w:lang w:eastAsia="ru-RU"/>
        </w:rPr>
        <w:br/>
        <w:t>-  размеры повышения заработной платы в ночное время (ст.154 ТК РФ);</w:t>
      </w:r>
      <w:r w:rsidRPr="00754C2E">
        <w:rPr>
          <w:rFonts w:ascii="Times New Roman" w:eastAsia="Times New Roman" w:hAnsi="Times New Roman" w:cs="Times New Roman"/>
          <w:color w:val="000000"/>
          <w:sz w:val="24"/>
          <w:szCs w:val="20"/>
          <w:lang w:eastAsia="ru-RU"/>
        </w:rPr>
        <w:br/>
        <w:t>-    применение и снятие дисциплинарного взыскания до истечения 1 года со дня его   применения (ст.193, 194 ТК РФ);</w:t>
      </w:r>
      <w:r w:rsidRPr="00754C2E">
        <w:rPr>
          <w:rFonts w:ascii="Times New Roman" w:eastAsia="Times New Roman" w:hAnsi="Times New Roman" w:cs="Times New Roman"/>
          <w:color w:val="000000"/>
          <w:sz w:val="24"/>
          <w:szCs w:val="20"/>
          <w:lang w:eastAsia="ru-RU"/>
        </w:rPr>
        <w:br/>
        <w:t>- определение форм профессиональной подготовки, переподготовки и повышения квалификации работников, перечь необходимых профессий и специальностей (ст.196 ТК РФ);</w:t>
      </w:r>
      <w:r w:rsidRPr="00754C2E">
        <w:rPr>
          <w:rFonts w:ascii="Times New Roman" w:eastAsia="Times New Roman" w:hAnsi="Times New Roman" w:cs="Times New Roman"/>
          <w:color w:val="000000"/>
          <w:sz w:val="24"/>
          <w:szCs w:val="20"/>
          <w:lang w:eastAsia="ru-RU"/>
        </w:rPr>
        <w:br/>
        <w:t>-   установление сроков выплаты заработной платы работникам (ст.136 ТК РФ) и другие вопросы.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VIII. ОБЯЗАТЕЛЬСТВА ПРОФКОМА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 Профком  обязуется:</w:t>
      </w:r>
      <w:r w:rsidRPr="00754C2E">
        <w:rPr>
          <w:rFonts w:ascii="Times New Roman" w:eastAsia="Times New Roman" w:hAnsi="Times New Roman" w:cs="Times New Roman"/>
          <w:color w:val="000000"/>
          <w:sz w:val="24"/>
          <w:szCs w:val="20"/>
          <w:lang w:eastAsia="ru-RU"/>
        </w:rPr>
        <w:br/>
        <w:t>8.1. Представлять и защищать  интересы членов профсоюза по социально-трудовым вопросам, руководствуясь главой 58 Трудового кодекса РФ и законом РФ «О профсоюзах, их правах и гарантиях деятельности».</w:t>
      </w:r>
      <w:r w:rsidRPr="00754C2E">
        <w:rPr>
          <w:rFonts w:ascii="Times New Roman" w:eastAsia="Times New Roman" w:hAnsi="Times New Roman" w:cs="Times New Roman"/>
          <w:color w:val="000000"/>
          <w:sz w:val="24"/>
          <w:szCs w:val="20"/>
          <w:lang w:eastAsia="ru-RU"/>
        </w:rPr>
        <w:b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754C2E">
        <w:rPr>
          <w:rFonts w:ascii="Times New Roman" w:eastAsia="Times New Roman" w:hAnsi="Times New Roman" w:cs="Times New Roman"/>
          <w:color w:val="000000"/>
          <w:sz w:val="24"/>
          <w:szCs w:val="20"/>
          <w:lang w:eastAsia="ru-RU"/>
        </w:rPr>
        <w:br/>
        <w:t>8.3. Контролировать правильность расходования фонда заработной платы, над тарифного фонда, фонда экономии заработной платы и иных фондов  организации.  </w:t>
      </w:r>
      <w:r w:rsidRPr="00754C2E">
        <w:rPr>
          <w:rFonts w:ascii="Times New Roman" w:eastAsia="Times New Roman" w:hAnsi="Times New Roman" w:cs="Times New Roman"/>
          <w:color w:val="000000"/>
          <w:sz w:val="24"/>
          <w:szCs w:val="20"/>
          <w:lang w:eastAsia="ru-RU"/>
        </w:rPr>
        <w:br/>
        <w:t>8.4. Совместно с работодателем и работниками разрабатывать меры защиты персональных данных работников (ст. 86 ТК РФ).</w:t>
      </w:r>
      <w:r w:rsidRPr="00754C2E">
        <w:rPr>
          <w:rFonts w:ascii="Times New Roman" w:eastAsia="Times New Roman" w:hAnsi="Times New Roman" w:cs="Times New Roman"/>
          <w:color w:val="000000"/>
          <w:sz w:val="24"/>
          <w:szCs w:val="20"/>
          <w:lang w:eastAsia="ru-RU"/>
        </w:rPr>
        <w:br/>
        <w:t>8.5. Проверять порядок ведения и хранения трудовых книжек, своевременное и правильное заполнение их после аттестации работников.</w:t>
      </w:r>
      <w:r w:rsidRPr="00754C2E">
        <w:rPr>
          <w:rFonts w:ascii="Times New Roman" w:eastAsia="Times New Roman" w:hAnsi="Times New Roman" w:cs="Times New Roman"/>
          <w:color w:val="000000"/>
          <w:sz w:val="24"/>
          <w:szCs w:val="20"/>
          <w:lang w:eastAsia="ru-RU"/>
        </w:rPr>
        <w:br/>
        <w:t>8.6. Участвовать в работе  комиссий учреждения по тарификации, аттестации педагогических работников, аттестации рабочих мест, охране труда и других.</w:t>
      </w:r>
      <w:r w:rsidRPr="00754C2E">
        <w:rPr>
          <w:rFonts w:ascii="Times New Roman" w:eastAsia="Times New Roman" w:hAnsi="Times New Roman" w:cs="Times New Roman"/>
          <w:color w:val="000000"/>
          <w:sz w:val="24"/>
          <w:szCs w:val="20"/>
          <w:lang w:eastAsia="ru-RU"/>
        </w:rPr>
        <w:br/>
        <w:t>8.7. Направлять работодателю заявление о нарушении руководителем организации, его заместителем законов и иных нормативных актов о труде, условий коллективного трудового договора, соглашения с требованием применения мер дисциплинарного взыскания вплоть до увольнения (ст. 195 ТК РФ).    </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8.8. Проводить проверку условий и охраны труда и расследования несчастных случаев, получает информацию и документы, необходимые для осуществления своих полномочий.</w:t>
      </w:r>
      <w:r w:rsidRPr="00754C2E">
        <w:rPr>
          <w:rFonts w:ascii="Times New Roman" w:eastAsia="Times New Roman" w:hAnsi="Times New Roman" w:cs="Times New Roman"/>
          <w:color w:val="000000"/>
          <w:sz w:val="24"/>
          <w:szCs w:val="20"/>
          <w:lang w:eastAsia="ru-RU"/>
        </w:rPr>
        <w:br/>
        <w:t>8.9. Защищать трудовые права членов профсоюза в комиссии по трудовым спорам и суде.                                 </w:t>
      </w:r>
      <w:r w:rsidRPr="00754C2E">
        <w:rPr>
          <w:rFonts w:ascii="Times New Roman" w:eastAsia="Times New Roman" w:hAnsi="Times New Roman" w:cs="Times New Roman"/>
          <w:color w:val="000000"/>
          <w:sz w:val="24"/>
          <w:szCs w:val="20"/>
          <w:lang w:eastAsia="ru-RU"/>
        </w:rPr>
        <w:br/>
        <w:t>8.10.   В составе комиссии по социальному страхованию осуществлять контроль за полным и своевременным начислением страховых взносов, рациональным расходованием средств фонда на выплату работникам всех видов пособий. (Указ Президента РФ № 1503 от 28.09.1993 г.; ФЗ № 165 от 16.07.1999г.; «Положение о фонде государственного социального страхования РФ»).</w:t>
      </w:r>
      <w:r w:rsidRPr="00754C2E">
        <w:rPr>
          <w:rFonts w:ascii="Times New Roman" w:eastAsia="Times New Roman" w:hAnsi="Times New Roman" w:cs="Times New Roman"/>
          <w:color w:val="000000"/>
          <w:sz w:val="24"/>
          <w:szCs w:val="20"/>
          <w:lang w:eastAsia="ru-RU"/>
        </w:rPr>
        <w:br/>
        <w:t>8.11.  Участвовать в учете и распределении застрахованным работникам и их  детям путевок  для санаторно-курортного лечения и отдыха.</w:t>
      </w:r>
      <w:r w:rsidRPr="00754C2E">
        <w:rPr>
          <w:rFonts w:ascii="Times New Roman" w:eastAsia="Times New Roman" w:hAnsi="Times New Roman" w:cs="Times New Roman"/>
          <w:color w:val="000000"/>
          <w:sz w:val="24"/>
          <w:szCs w:val="20"/>
          <w:lang w:eastAsia="ru-RU"/>
        </w:rPr>
        <w:br/>
        <w:t>8.12.  Совместно со страхователем вести учет средств, направляемых на частичное финансирование предупредительных мер по сокращению производственного травматизма и профессиональных заболеваний за счет страховых взносов по обязательному социальному страхованию от несчастных случаев на производстве и профзаболеваний.</w:t>
      </w:r>
      <w:r w:rsidRPr="00754C2E">
        <w:rPr>
          <w:rFonts w:ascii="Times New Roman" w:eastAsia="Times New Roman" w:hAnsi="Times New Roman" w:cs="Times New Roman"/>
          <w:color w:val="000000"/>
          <w:sz w:val="24"/>
          <w:szCs w:val="20"/>
          <w:lang w:eastAsia="ru-RU"/>
        </w:rPr>
        <w:br/>
        <w:t>8.13.  Участвовать в разработке и проведении оздоровительных мероприятий в учреждениях образования с целью снижения заболеваемости, улучшения условий труда.</w:t>
      </w:r>
      <w:r w:rsidRPr="00754C2E">
        <w:rPr>
          <w:rFonts w:ascii="Times New Roman" w:eastAsia="Times New Roman" w:hAnsi="Times New Roman" w:cs="Times New Roman"/>
          <w:color w:val="000000"/>
          <w:sz w:val="24"/>
          <w:szCs w:val="20"/>
          <w:lang w:eastAsia="ru-RU"/>
        </w:rPr>
        <w:br/>
        <w:t>8.14. Совместно с администрацией проводить организационную работу, обеспечивающую полную регистрацию работников образования в системе персонифицированного учета. Контролировать своевременность и полноту начисления страховых взносов, достоверных сведений о стаже, заработке. 8.15.   Участвовать в организации и проведении оздоровительных и культурно-просветительных мероприятий среди членов профсоюза и их семей, взаимодействии с государственными органами, органами местного самоуправления, по развитию лечебной базы и выделению денежных средств на санаторно-курортное лечение, отдых, туризм, массовой физической культуры и спорта.</w:t>
      </w:r>
      <w:r w:rsidRPr="00754C2E">
        <w:rPr>
          <w:rFonts w:ascii="Times New Roman" w:eastAsia="Times New Roman" w:hAnsi="Times New Roman" w:cs="Times New Roman"/>
          <w:color w:val="000000"/>
          <w:sz w:val="24"/>
          <w:szCs w:val="20"/>
          <w:lang w:eastAsia="ru-RU"/>
        </w:rPr>
        <w:br/>
        <w:t>8.16.  Содействовать развитию негосударственного медицинского страхования и негосударственного пенсионного обеспечения членов профсоюза, созданию различных фондов социальной защиты работников и улучшения жилищных условий.</w:t>
      </w:r>
      <w:r w:rsidRPr="00754C2E">
        <w:rPr>
          <w:rFonts w:ascii="Times New Roman" w:eastAsia="Times New Roman" w:hAnsi="Times New Roman" w:cs="Times New Roman"/>
          <w:color w:val="000000"/>
          <w:sz w:val="24"/>
          <w:szCs w:val="20"/>
          <w:lang w:eastAsia="ru-RU"/>
        </w:rPr>
        <w:br/>
        <w:t>8.17.   В пределах финансовой возможности профсоюзного бюджета для членов профсоюза:</w:t>
      </w:r>
      <w:r w:rsidRPr="00754C2E">
        <w:rPr>
          <w:rFonts w:ascii="Times New Roman" w:eastAsia="Times New Roman" w:hAnsi="Times New Roman" w:cs="Times New Roman"/>
          <w:color w:val="000000"/>
          <w:sz w:val="24"/>
          <w:szCs w:val="20"/>
          <w:lang w:eastAsia="ru-RU"/>
        </w:rPr>
        <w:br/>
        <w:t>-  оказывать материальную помощь в случаях материального затруднения, в связи с утратой имущества при пожаре, краже, лечением, смертью работника или членов его семьи..</w:t>
      </w:r>
      <w:r w:rsidRPr="00754C2E">
        <w:rPr>
          <w:rFonts w:ascii="Times New Roman" w:eastAsia="Times New Roman" w:hAnsi="Times New Roman" w:cs="Times New Roman"/>
          <w:color w:val="000000"/>
          <w:sz w:val="24"/>
          <w:szCs w:val="20"/>
          <w:lang w:eastAsia="ru-RU"/>
        </w:rPr>
        <w:br/>
        <w:t>- поощрять морально и материально профсоюзных активистов.</w:t>
      </w:r>
      <w:r w:rsidRPr="00754C2E">
        <w:rPr>
          <w:rFonts w:ascii="Times New Roman" w:eastAsia="Times New Roman" w:hAnsi="Times New Roman" w:cs="Times New Roman"/>
          <w:color w:val="000000"/>
          <w:sz w:val="24"/>
          <w:szCs w:val="20"/>
          <w:lang w:eastAsia="ru-RU"/>
        </w:rPr>
        <w:br/>
        <w:t>8.18. Соблюдать контроль за правильностью предоставления отпусков.</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IX. КОНТРОЛЬ ЗА ВЫПОЛНЕНИЕМ     КОЛЛЕКТИВНОГО ДОГОВОРА. ОТВЕТСТВЕННОСТЬ  СТОРОН</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9. Стороны договорились, что:</w:t>
      </w:r>
      <w:r w:rsidRPr="00754C2E">
        <w:rPr>
          <w:rFonts w:ascii="Times New Roman" w:eastAsia="Times New Roman" w:hAnsi="Times New Roman" w:cs="Times New Roman"/>
          <w:color w:val="000000"/>
          <w:sz w:val="24"/>
          <w:szCs w:val="20"/>
          <w:lang w:eastAsia="ru-RU"/>
        </w:rPr>
        <w:br/>
        <w:t>9.1.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r w:rsidRPr="00754C2E">
        <w:rPr>
          <w:rFonts w:ascii="Times New Roman" w:eastAsia="Times New Roman" w:hAnsi="Times New Roman" w:cs="Times New Roman"/>
          <w:color w:val="000000"/>
          <w:sz w:val="24"/>
          <w:szCs w:val="20"/>
          <w:lang w:eastAsia="ru-RU"/>
        </w:rPr>
        <w:br/>
        <w:t>9.2. Совместно разрабатывают план мероприятий по выполнению настоящего коллективного договора.</w:t>
      </w:r>
      <w:r w:rsidRPr="00754C2E">
        <w:rPr>
          <w:rFonts w:ascii="Times New Roman" w:eastAsia="Times New Roman" w:hAnsi="Times New Roman" w:cs="Times New Roman"/>
          <w:color w:val="000000"/>
          <w:sz w:val="24"/>
          <w:szCs w:val="20"/>
          <w:lang w:eastAsia="ru-RU"/>
        </w:rPr>
        <w:br/>
        <w:t>9.3.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(конференции) работников .</w:t>
      </w:r>
      <w:r w:rsidRPr="00754C2E">
        <w:rPr>
          <w:rFonts w:ascii="Times New Roman" w:eastAsia="Times New Roman" w:hAnsi="Times New Roman" w:cs="Times New Roman"/>
          <w:color w:val="000000"/>
          <w:sz w:val="24"/>
          <w:szCs w:val="20"/>
          <w:lang w:eastAsia="ru-RU"/>
        </w:rPr>
        <w:br/>
        <w:t>9.4. Рассматривают в  3- х дневной срок  все возникающие в период действия коллективного договора разногласия и конфликты, связанные с его выполнением.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9.5.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r w:rsidRPr="00754C2E">
        <w:rPr>
          <w:rFonts w:ascii="Times New Roman" w:eastAsia="Times New Roman" w:hAnsi="Times New Roman" w:cs="Times New Roman"/>
          <w:color w:val="000000"/>
          <w:sz w:val="24"/>
          <w:szCs w:val="20"/>
          <w:lang w:eastAsia="ru-RU"/>
        </w:rPr>
        <w:br/>
        <w:t>9.6. Невыполнение или неудовлетворительное выполнение работодателей и лицами, его представляющими, обязательств  по коллективному договору влечет меры административной и дисциплинарной ответственности, предусмотренные Кодексом РФ об административных правонарушениях, ст. 195 Тр. кодекса РФ.</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w:t>
      </w:r>
      <w:r w:rsidRPr="00754C2E">
        <w:rPr>
          <w:rFonts w:ascii="Times New Roman" w:eastAsia="Times New Roman" w:hAnsi="Times New Roman" w:cs="Times New Roman"/>
          <w:color w:val="000000"/>
          <w:sz w:val="24"/>
          <w:szCs w:val="20"/>
          <w:lang w:eastAsia="ru-RU"/>
        </w:rPr>
        <w:br/>
      </w:r>
    </w:p>
    <w:p w:rsidR="00F54679" w:rsidRPr="00754C2E" w:rsidRDefault="00F54679" w:rsidP="00F54679">
      <w:pPr>
        <w:spacing w:line="293" w:lineRule="atLeast"/>
        <w:rPr>
          <w:rFonts w:ascii="Times New Roman" w:eastAsia="Times New Roman" w:hAnsi="Times New Roman" w:cs="Times New Roman"/>
          <w:color w:val="000000"/>
          <w:szCs w:val="20"/>
          <w:lang w:eastAsia="ru-RU"/>
        </w:rPr>
      </w:pPr>
    </w:p>
    <w:p w:rsidR="00F54679" w:rsidRPr="00754C2E" w:rsidRDefault="00F54679" w:rsidP="00F54679">
      <w:pPr>
        <w:spacing w:line="293" w:lineRule="atLeast"/>
        <w:rPr>
          <w:rFonts w:ascii="Times New Roman" w:eastAsia="Times New Roman" w:hAnsi="Times New Roman" w:cs="Times New Roman"/>
          <w:color w:val="000000"/>
          <w:szCs w:val="20"/>
          <w:lang w:eastAsia="ru-RU"/>
        </w:rPr>
      </w:pPr>
    </w:p>
    <w:p w:rsidR="00F54679" w:rsidRPr="00754C2E" w:rsidRDefault="00F54679" w:rsidP="00F54679">
      <w:pPr>
        <w:spacing w:line="293" w:lineRule="atLeast"/>
        <w:rPr>
          <w:rFonts w:ascii="Times New Roman" w:eastAsia="Times New Roman" w:hAnsi="Times New Roman" w:cs="Times New Roman"/>
          <w:color w:val="000000"/>
          <w:szCs w:val="20"/>
          <w:lang w:eastAsia="ru-RU"/>
        </w:rPr>
      </w:pPr>
    </w:p>
    <w:p w:rsidR="00F54679" w:rsidRDefault="00F54679" w:rsidP="00F54679">
      <w:pPr>
        <w:spacing w:line="293" w:lineRule="atLeast"/>
        <w:rPr>
          <w:rFonts w:ascii="Times New Roman" w:eastAsia="Times New Roman" w:hAnsi="Times New Roman" w:cs="Times New Roman"/>
          <w:color w:val="000000"/>
          <w:sz w:val="56"/>
          <w:szCs w:val="20"/>
          <w:lang w:eastAsia="ru-RU"/>
        </w:rPr>
      </w:pPr>
    </w:p>
    <w:p w:rsidR="00AF6C75" w:rsidRDefault="00AF6C75"/>
    <w:sectPr w:rsidR="00AF6C75" w:rsidSect="00AF6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F54679"/>
    <w:rsid w:val="000F30D9"/>
    <w:rsid w:val="00300EB5"/>
    <w:rsid w:val="006E0ABF"/>
    <w:rsid w:val="008C1479"/>
    <w:rsid w:val="009F72CE"/>
    <w:rsid w:val="00AF6C75"/>
    <w:rsid w:val="00B06232"/>
    <w:rsid w:val="00E159DF"/>
    <w:rsid w:val="00EE0510"/>
    <w:rsid w:val="00F13FE6"/>
    <w:rsid w:val="00F40BEC"/>
    <w:rsid w:val="00F54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5846</Words>
  <Characters>33326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школа</cp:lastModifiedBy>
  <cp:revision>8</cp:revision>
  <cp:lastPrinted>2019-01-22T09:03:00Z</cp:lastPrinted>
  <dcterms:created xsi:type="dcterms:W3CDTF">2017-11-18T09:40:00Z</dcterms:created>
  <dcterms:modified xsi:type="dcterms:W3CDTF">2023-04-03T09:24:00Z</dcterms:modified>
</cp:coreProperties>
</file>